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0A4" w:rsidRPr="00356958" w:rsidRDefault="002C70A4">
      <w:pPr>
        <w:spacing w:after="0"/>
        <w:rPr>
          <w:b/>
          <w:sz w:val="28"/>
          <w:szCs w:val="28"/>
        </w:rPr>
      </w:pPr>
    </w:p>
    <w:p w:rsidR="00356958" w:rsidRPr="0025540C" w:rsidRDefault="00356958" w:rsidP="0025540C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5540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 Министра здравоохранения Республики Казахстан от 29 августа 2017 года № 666. Зарегистрирован в Министерстве юстиции Республики Казахстан 19 сентября 2017 года № 15724.</w:t>
      </w:r>
    </w:p>
    <w:p w:rsidR="002C70A4" w:rsidRPr="0025540C" w:rsidRDefault="00356958" w:rsidP="0025540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5540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«Об утверждении Перечня лекарственных средств и изделий медицинского назначения в рамках гарантированного объема бесплатной медицинской помощи, в том числе отдельных категорий граждан с определенными заболеваниями (состояниями) бесплатными и (или) льготными лекарственными средствами и специализированными лечебными продуктами на амбулаторном уровне»</w:t>
      </w:r>
    </w:p>
    <w:p w:rsidR="00356958" w:rsidRDefault="00356958">
      <w:pPr>
        <w:spacing w:after="0"/>
        <w:rPr>
          <w:color w:val="000000"/>
          <w:sz w:val="20"/>
          <w:lang w:val="ru-RU"/>
        </w:rPr>
      </w:pPr>
    </w:p>
    <w:p w:rsidR="00356958" w:rsidRPr="00356958" w:rsidRDefault="00356958">
      <w:pPr>
        <w:spacing w:after="0"/>
        <w:rPr>
          <w:lang w:val="ru-RU"/>
        </w:rPr>
      </w:pPr>
    </w:p>
    <w:p w:rsidR="002C70A4" w:rsidRPr="0025540C" w:rsidRDefault="00356958">
      <w:pPr>
        <w:spacing w:after="0"/>
        <w:rPr>
          <w:rFonts w:ascii="Times New Roman" w:hAnsi="Times New Roman" w:cs="Times New Roman"/>
          <w:lang w:val="ru-RU"/>
        </w:rPr>
      </w:pPr>
      <w:bookmarkStart w:id="0" w:name="z4"/>
      <w:r w:rsidRPr="0025540C">
        <w:rPr>
          <w:rFonts w:ascii="Times New Roman" w:hAnsi="Times New Roman" w:cs="Times New Roman"/>
          <w:color w:val="000000"/>
          <w:sz w:val="20"/>
        </w:rPr>
        <w:t>     </w:t>
      </w:r>
      <w:r w:rsidRPr="0025540C">
        <w:rPr>
          <w:rFonts w:ascii="Times New Roman" w:hAnsi="Times New Roman" w:cs="Times New Roman"/>
          <w:color w:val="000000"/>
          <w:sz w:val="20"/>
          <w:lang w:val="ru-RU"/>
        </w:rPr>
        <w:t xml:space="preserve"> В соответствии с подпунктом 2) пункта 1 статьи 88 Кодекса Республики Казахстан от 18 сентября 2009 года "О здоровье народа и системе здравоохранения" </w:t>
      </w:r>
      <w:r w:rsidRPr="0025540C">
        <w:rPr>
          <w:rFonts w:ascii="Times New Roman" w:hAnsi="Times New Roman" w:cs="Times New Roman"/>
          <w:b/>
          <w:color w:val="000000"/>
          <w:sz w:val="20"/>
          <w:lang w:val="ru-RU"/>
        </w:rPr>
        <w:t>ПРИКАЗЫВАЮ:</w:t>
      </w:r>
    </w:p>
    <w:p w:rsidR="002C70A4" w:rsidRPr="0025540C" w:rsidRDefault="00356958">
      <w:pPr>
        <w:spacing w:after="0"/>
        <w:rPr>
          <w:rFonts w:ascii="Times New Roman" w:hAnsi="Times New Roman" w:cs="Times New Roman"/>
          <w:lang w:val="ru-RU"/>
        </w:rPr>
      </w:pPr>
      <w:bookmarkStart w:id="1" w:name="z5"/>
      <w:bookmarkEnd w:id="0"/>
      <w:r w:rsidRPr="0025540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25540C">
        <w:rPr>
          <w:rFonts w:ascii="Times New Roman" w:hAnsi="Times New Roman" w:cs="Times New Roman"/>
          <w:color w:val="000000"/>
          <w:sz w:val="20"/>
        </w:rPr>
        <w:t>     </w:t>
      </w:r>
      <w:r w:rsidRPr="0025540C">
        <w:rPr>
          <w:rFonts w:ascii="Times New Roman" w:hAnsi="Times New Roman" w:cs="Times New Roman"/>
          <w:color w:val="000000"/>
          <w:sz w:val="20"/>
          <w:lang w:val="ru-RU"/>
        </w:rPr>
        <w:t xml:space="preserve"> 1. Утвердить Перечень лекарственных средств и изделий медицинского назначения в рамках гарантированного объема бесплатной медицинской помощи, в том числе отдельных категорий граждан с определенными заболеваниями (состояниями) бесплатными и (или) льготными лекарственными средствами и специализированными лечебными продуктами на амбулаторном уровне согласно приложению к настоящему приказу.</w:t>
      </w:r>
    </w:p>
    <w:bookmarkEnd w:id="1"/>
    <w:p w:rsidR="002C70A4" w:rsidRPr="0025540C" w:rsidRDefault="00356958">
      <w:pPr>
        <w:spacing w:after="0"/>
        <w:rPr>
          <w:rFonts w:ascii="Times New Roman" w:hAnsi="Times New Roman" w:cs="Times New Roman"/>
          <w:lang w:val="ru-RU"/>
        </w:rPr>
      </w:pPr>
      <w:r w:rsidRPr="0025540C">
        <w:rPr>
          <w:rFonts w:ascii="Times New Roman" w:hAnsi="Times New Roman" w:cs="Times New Roman"/>
          <w:color w:val="FF0000"/>
          <w:sz w:val="20"/>
        </w:rPr>
        <w:t>     </w:t>
      </w:r>
      <w:r w:rsidRPr="0025540C">
        <w:rPr>
          <w:rFonts w:ascii="Times New Roman" w:hAnsi="Times New Roman" w:cs="Times New Roman"/>
          <w:color w:val="FF0000"/>
          <w:sz w:val="20"/>
          <w:lang w:val="ru-RU"/>
        </w:rPr>
        <w:t xml:space="preserve"> Сноска. Пункт 1 в редакции приказа Министра здравоохранения РК от 14.03.2018 </w:t>
      </w:r>
      <w:r w:rsidRPr="0025540C">
        <w:rPr>
          <w:rFonts w:ascii="Times New Roman" w:hAnsi="Times New Roman" w:cs="Times New Roman"/>
          <w:color w:val="000000"/>
          <w:sz w:val="20"/>
          <w:lang w:val="ru-RU"/>
        </w:rPr>
        <w:t>№ 105</w:t>
      </w:r>
      <w:r w:rsidRPr="0025540C">
        <w:rPr>
          <w:rFonts w:ascii="Times New Roman" w:hAnsi="Times New Roman" w:cs="Times New Roman"/>
          <w:color w:val="FF0000"/>
          <w:sz w:val="20"/>
          <w:lang w:val="ru-RU"/>
        </w:rPr>
        <w:t xml:space="preserve"> (вводится в действие со дня его первого официального опубликования).</w:t>
      </w:r>
      <w:r w:rsidRPr="0025540C">
        <w:rPr>
          <w:rFonts w:ascii="Times New Roman" w:hAnsi="Times New Roman" w:cs="Times New Roman"/>
          <w:lang w:val="ru-RU"/>
        </w:rPr>
        <w:br/>
      </w:r>
    </w:p>
    <w:p w:rsidR="002C70A4" w:rsidRPr="0025540C" w:rsidRDefault="00356958">
      <w:pPr>
        <w:spacing w:after="0"/>
        <w:rPr>
          <w:rFonts w:ascii="Times New Roman" w:hAnsi="Times New Roman" w:cs="Times New Roman"/>
          <w:lang w:val="ru-RU"/>
        </w:rPr>
      </w:pPr>
      <w:bookmarkStart w:id="2" w:name="z6"/>
      <w:r w:rsidRPr="0025540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25540C">
        <w:rPr>
          <w:rFonts w:ascii="Times New Roman" w:hAnsi="Times New Roman" w:cs="Times New Roman"/>
          <w:color w:val="000000"/>
          <w:sz w:val="20"/>
        </w:rPr>
        <w:t>     </w:t>
      </w:r>
      <w:r w:rsidRPr="0025540C">
        <w:rPr>
          <w:rFonts w:ascii="Times New Roman" w:hAnsi="Times New Roman" w:cs="Times New Roman"/>
          <w:color w:val="000000"/>
          <w:sz w:val="20"/>
          <w:lang w:val="ru-RU"/>
        </w:rPr>
        <w:t xml:space="preserve"> 2. Признать утратившими силу некоторые приказы Министерства здравоохранения Республики Казахстан согласно приложению 2 к настоящему приказу.</w:t>
      </w:r>
    </w:p>
    <w:p w:rsidR="002C70A4" w:rsidRPr="0025540C" w:rsidRDefault="00356958">
      <w:pPr>
        <w:spacing w:after="0"/>
        <w:rPr>
          <w:rFonts w:ascii="Times New Roman" w:hAnsi="Times New Roman" w:cs="Times New Roman"/>
          <w:lang w:val="ru-RU"/>
        </w:rPr>
      </w:pPr>
      <w:bookmarkStart w:id="3" w:name="z7"/>
      <w:bookmarkEnd w:id="2"/>
      <w:r w:rsidRPr="0025540C">
        <w:rPr>
          <w:rFonts w:ascii="Times New Roman" w:hAnsi="Times New Roman" w:cs="Times New Roman"/>
          <w:color w:val="000000"/>
          <w:sz w:val="20"/>
        </w:rPr>
        <w:t>     </w:t>
      </w:r>
      <w:r w:rsidRPr="0025540C">
        <w:rPr>
          <w:rFonts w:ascii="Times New Roman" w:hAnsi="Times New Roman" w:cs="Times New Roman"/>
          <w:color w:val="000000"/>
          <w:sz w:val="20"/>
          <w:lang w:val="ru-RU"/>
        </w:rPr>
        <w:t xml:space="preserve"> 3. Департаменту </w:t>
      </w:r>
      <w:proofErr w:type="gramStart"/>
      <w:r w:rsidRPr="0025540C">
        <w:rPr>
          <w:rFonts w:ascii="Times New Roman" w:hAnsi="Times New Roman" w:cs="Times New Roman"/>
          <w:color w:val="000000"/>
          <w:sz w:val="20"/>
          <w:lang w:val="ru-RU"/>
        </w:rPr>
        <w:t>организации медицинской помощи Министерства здравоохранения Республики</w:t>
      </w:r>
      <w:proofErr w:type="gramEnd"/>
      <w:r w:rsidRPr="0025540C">
        <w:rPr>
          <w:rFonts w:ascii="Times New Roman" w:hAnsi="Times New Roman" w:cs="Times New Roman"/>
          <w:color w:val="000000"/>
          <w:sz w:val="20"/>
          <w:lang w:val="ru-RU"/>
        </w:rPr>
        <w:t xml:space="preserve"> Казахстан в установленном законодательством порядке обеспечить:</w:t>
      </w:r>
    </w:p>
    <w:p w:rsidR="002C70A4" w:rsidRPr="0025540C" w:rsidRDefault="00356958">
      <w:pPr>
        <w:spacing w:after="0"/>
        <w:rPr>
          <w:rFonts w:ascii="Times New Roman" w:hAnsi="Times New Roman" w:cs="Times New Roman"/>
          <w:lang w:val="ru-RU"/>
        </w:rPr>
      </w:pPr>
      <w:bookmarkStart w:id="4" w:name="z8"/>
      <w:bookmarkEnd w:id="3"/>
      <w:r w:rsidRPr="0025540C">
        <w:rPr>
          <w:rFonts w:ascii="Times New Roman" w:hAnsi="Times New Roman" w:cs="Times New Roman"/>
          <w:color w:val="000000"/>
          <w:sz w:val="20"/>
        </w:rPr>
        <w:t>     </w:t>
      </w:r>
      <w:r w:rsidRPr="0025540C">
        <w:rPr>
          <w:rFonts w:ascii="Times New Roman" w:hAnsi="Times New Roman" w:cs="Times New Roman"/>
          <w:color w:val="000000"/>
          <w:sz w:val="20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2C70A4" w:rsidRPr="0025540C" w:rsidRDefault="00356958">
      <w:pPr>
        <w:spacing w:after="0"/>
        <w:rPr>
          <w:rFonts w:ascii="Times New Roman" w:hAnsi="Times New Roman" w:cs="Times New Roman"/>
          <w:lang w:val="ru-RU"/>
        </w:rPr>
      </w:pPr>
      <w:bookmarkStart w:id="5" w:name="z9"/>
      <w:bookmarkEnd w:id="4"/>
      <w:r w:rsidRPr="0025540C">
        <w:rPr>
          <w:rFonts w:ascii="Times New Roman" w:hAnsi="Times New Roman" w:cs="Times New Roman"/>
          <w:color w:val="000000"/>
          <w:sz w:val="20"/>
        </w:rPr>
        <w:t>     </w:t>
      </w:r>
      <w:r w:rsidRPr="0025540C">
        <w:rPr>
          <w:rFonts w:ascii="Times New Roman" w:hAnsi="Times New Roman" w:cs="Times New Roman"/>
          <w:color w:val="000000"/>
          <w:sz w:val="20"/>
          <w:lang w:val="ru-RU"/>
        </w:rPr>
        <w:t xml:space="preserve">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 w:rsidR="002C70A4" w:rsidRPr="0025540C" w:rsidRDefault="00356958">
      <w:pPr>
        <w:spacing w:after="0"/>
        <w:rPr>
          <w:rFonts w:ascii="Times New Roman" w:hAnsi="Times New Roman" w:cs="Times New Roman"/>
          <w:lang w:val="ru-RU"/>
        </w:rPr>
      </w:pPr>
      <w:bookmarkStart w:id="6" w:name="z10"/>
      <w:bookmarkEnd w:id="5"/>
      <w:r w:rsidRPr="0025540C">
        <w:rPr>
          <w:rFonts w:ascii="Times New Roman" w:hAnsi="Times New Roman" w:cs="Times New Roman"/>
          <w:color w:val="000000"/>
          <w:sz w:val="20"/>
        </w:rPr>
        <w:t>     </w:t>
      </w:r>
      <w:r w:rsidRPr="0025540C">
        <w:rPr>
          <w:rFonts w:ascii="Times New Roman" w:hAnsi="Times New Roman" w:cs="Times New Roman"/>
          <w:color w:val="000000"/>
          <w:sz w:val="20"/>
          <w:lang w:val="ru-RU"/>
        </w:rPr>
        <w:t xml:space="preserve"> 3) размещение настоящего приказа на интернет-ресурсе Министерства здравоохранения Республики Казахстан;</w:t>
      </w:r>
    </w:p>
    <w:p w:rsidR="002C70A4" w:rsidRPr="0025540C" w:rsidRDefault="00356958">
      <w:pPr>
        <w:spacing w:after="0"/>
        <w:rPr>
          <w:rFonts w:ascii="Times New Roman" w:hAnsi="Times New Roman" w:cs="Times New Roman"/>
          <w:lang w:val="ru-RU"/>
        </w:rPr>
      </w:pPr>
      <w:bookmarkStart w:id="7" w:name="z11"/>
      <w:bookmarkEnd w:id="6"/>
      <w:r w:rsidRPr="0025540C">
        <w:rPr>
          <w:rFonts w:ascii="Times New Roman" w:hAnsi="Times New Roman" w:cs="Times New Roman"/>
          <w:color w:val="000000"/>
          <w:sz w:val="20"/>
        </w:rPr>
        <w:t>     </w:t>
      </w:r>
      <w:r w:rsidRPr="0025540C">
        <w:rPr>
          <w:rFonts w:ascii="Times New Roman" w:hAnsi="Times New Roman" w:cs="Times New Roman"/>
          <w:color w:val="000000"/>
          <w:sz w:val="20"/>
          <w:lang w:val="ru-RU"/>
        </w:rPr>
        <w:t xml:space="preserve">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 и 3) настоящего пункта.</w:t>
      </w:r>
    </w:p>
    <w:p w:rsidR="002C70A4" w:rsidRPr="0025540C" w:rsidRDefault="00356958">
      <w:pPr>
        <w:spacing w:after="0"/>
        <w:rPr>
          <w:rFonts w:ascii="Times New Roman" w:hAnsi="Times New Roman" w:cs="Times New Roman"/>
          <w:lang w:val="ru-RU"/>
        </w:rPr>
      </w:pPr>
      <w:bookmarkStart w:id="8" w:name="z12"/>
      <w:bookmarkEnd w:id="7"/>
      <w:r w:rsidRPr="0025540C">
        <w:rPr>
          <w:rFonts w:ascii="Times New Roman" w:hAnsi="Times New Roman" w:cs="Times New Roman"/>
          <w:color w:val="000000"/>
          <w:sz w:val="20"/>
        </w:rPr>
        <w:t>     </w:t>
      </w:r>
      <w:r w:rsidRPr="0025540C">
        <w:rPr>
          <w:rFonts w:ascii="Times New Roman" w:hAnsi="Times New Roman" w:cs="Times New Roman"/>
          <w:color w:val="000000"/>
          <w:sz w:val="20"/>
          <w:lang w:val="ru-RU"/>
        </w:rPr>
        <w:t xml:space="preserve"> 3. Контроль за исполнением настоящего приказа возложить на </w:t>
      </w:r>
      <w:proofErr w:type="gramStart"/>
      <w:r w:rsidRPr="0025540C">
        <w:rPr>
          <w:rFonts w:ascii="Times New Roman" w:hAnsi="Times New Roman" w:cs="Times New Roman"/>
          <w:color w:val="000000"/>
          <w:sz w:val="20"/>
          <w:lang w:val="ru-RU"/>
        </w:rPr>
        <w:t>вице-министра</w:t>
      </w:r>
      <w:proofErr w:type="gramEnd"/>
      <w:r w:rsidRPr="0025540C">
        <w:rPr>
          <w:rFonts w:ascii="Times New Roman" w:hAnsi="Times New Roman" w:cs="Times New Roman"/>
          <w:color w:val="000000"/>
          <w:sz w:val="20"/>
          <w:lang w:val="ru-RU"/>
        </w:rPr>
        <w:t xml:space="preserve"> здравоохранения Республики Казахстан Актаеву Л.М.</w:t>
      </w:r>
    </w:p>
    <w:p w:rsidR="002C70A4" w:rsidRPr="0025540C" w:rsidRDefault="00356958">
      <w:pPr>
        <w:spacing w:after="0"/>
        <w:rPr>
          <w:rFonts w:ascii="Times New Roman" w:hAnsi="Times New Roman" w:cs="Times New Roman"/>
          <w:lang w:val="ru-RU"/>
        </w:rPr>
      </w:pPr>
      <w:bookmarkStart w:id="9" w:name="z13"/>
      <w:bookmarkEnd w:id="8"/>
      <w:r w:rsidRPr="0025540C">
        <w:rPr>
          <w:rFonts w:ascii="Times New Roman" w:hAnsi="Times New Roman" w:cs="Times New Roman"/>
          <w:color w:val="000000"/>
          <w:sz w:val="20"/>
        </w:rPr>
        <w:t>     </w:t>
      </w:r>
      <w:r w:rsidRPr="0025540C">
        <w:rPr>
          <w:rFonts w:ascii="Times New Roman" w:hAnsi="Times New Roman" w:cs="Times New Roman"/>
          <w:color w:val="000000"/>
          <w:sz w:val="20"/>
          <w:lang w:val="ru-RU"/>
        </w:rPr>
        <w:t xml:space="preserve"> 4. Настоящий приказ вводится в действие с 1 января 2018 года и подлежит официальному опубликованию.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955"/>
        <w:gridCol w:w="3410"/>
        <w:gridCol w:w="297"/>
      </w:tblGrid>
      <w:tr w:rsidR="002C70A4" w:rsidRPr="0025540C">
        <w:trPr>
          <w:gridAfter w:val="1"/>
          <w:wAfter w:w="406" w:type="dxa"/>
          <w:trHeight w:val="30"/>
          <w:tblCellSpacing w:w="0" w:type="auto"/>
        </w:trPr>
        <w:tc>
          <w:tcPr>
            <w:tcW w:w="7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2C70A4" w:rsidRPr="0025540C" w:rsidRDefault="00356958">
            <w:pPr>
              <w:spacing w:after="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i/>
                <w:color w:val="000000"/>
                <w:sz w:val="20"/>
              </w:rPr>
              <w:t>     </w:t>
            </w:r>
            <w:r w:rsidRPr="0025540C">
              <w:rPr>
                <w:rFonts w:ascii="Times New Roman" w:hAnsi="Times New Roman" w:cs="Times New Roman"/>
                <w:i/>
                <w:color w:val="000000"/>
                <w:sz w:val="20"/>
                <w:lang w:val="ru-RU"/>
              </w:rPr>
              <w:t xml:space="preserve"> </w:t>
            </w:r>
            <w:r w:rsidRPr="0025540C">
              <w:rPr>
                <w:rFonts w:ascii="Times New Roman" w:hAnsi="Times New Roman" w:cs="Times New Roman"/>
                <w:i/>
                <w:color w:val="000000"/>
                <w:sz w:val="20"/>
              </w:rPr>
              <w:t>Министр здравоохранения</w:t>
            </w:r>
            <w:r w:rsidRPr="0025540C">
              <w:rPr>
                <w:rFonts w:ascii="Times New Roman" w:hAnsi="Times New Roman" w:cs="Times New Roman"/>
              </w:rPr>
              <w:br/>
            </w:r>
            <w:r w:rsidRPr="0025540C">
              <w:rPr>
                <w:rFonts w:ascii="Times New Roman" w:hAnsi="Times New Roman" w:cs="Times New Roman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i/>
                <w:color w:val="000000"/>
                <w:sz w:val="20"/>
              </w:rPr>
              <w:t>Е. Биртанов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Утвержден</w:t>
            </w:r>
            <w:r w:rsidRPr="0025540C">
              <w:rPr>
                <w:rFonts w:ascii="Times New Roman" w:hAnsi="Times New Roman" w:cs="Times New Roman"/>
                <w:lang w:val="ru-RU"/>
              </w:rPr>
              <w:br/>
            </w: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приказом Министра</w:t>
            </w:r>
            <w:r w:rsidRPr="0025540C">
              <w:rPr>
                <w:rFonts w:ascii="Times New Roman" w:hAnsi="Times New Roman" w:cs="Times New Roman"/>
                <w:lang w:val="ru-RU"/>
              </w:rPr>
              <w:br/>
            </w: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здравоохранения</w:t>
            </w:r>
            <w:r w:rsidRPr="0025540C">
              <w:rPr>
                <w:rFonts w:ascii="Times New Roman" w:hAnsi="Times New Roman" w:cs="Times New Roman"/>
                <w:lang w:val="ru-RU"/>
              </w:rPr>
              <w:br/>
            </w: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Республики Казахстан</w:t>
            </w:r>
            <w:r w:rsidRPr="0025540C">
              <w:rPr>
                <w:rFonts w:ascii="Times New Roman" w:hAnsi="Times New Roman" w:cs="Times New Roman"/>
                <w:lang w:val="ru-RU"/>
              </w:rPr>
              <w:br/>
            </w: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от 29 августа 2017 года № 666</w:t>
            </w:r>
          </w:p>
        </w:tc>
      </w:tr>
    </w:tbl>
    <w:p w:rsidR="002C70A4" w:rsidRPr="0025540C" w:rsidRDefault="00356958">
      <w:pPr>
        <w:spacing w:after="0"/>
        <w:rPr>
          <w:rFonts w:ascii="Times New Roman" w:hAnsi="Times New Roman" w:cs="Times New Roman"/>
          <w:lang w:val="ru-RU"/>
        </w:rPr>
      </w:pPr>
      <w:bookmarkStart w:id="10" w:name="z16"/>
      <w:r w:rsidRPr="0025540C">
        <w:rPr>
          <w:rFonts w:ascii="Times New Roman" w:hAnsi="Times New Roman" w:cs="Times New Roman"/>
          <w:b/>
          <w:color w:val="000000"/>
          <w:lang w:val="ru-RU"/>
        </w:rPr>
        <w:lastRenderedPageBreak/>
        <w:t xml:space="preserve"> Перечень лекарственных средств и изделий медицинского назначения в рамках гарантированного объема бесплатной медицинской помощи, в том числе отдельных категорий граждан с определенными заболеваниями (состояниями) бесплатными и (или) льготными лекарственными средствами и специализированными лечебными продуктами на амбулаторном уровне</w:t>
      </w:r>
    </w:p>
    <w:bookmarkEnd w:id="10"/>
    <w:p w:rsidR="002C70A4" w:rsidRPr="0025540C" w:rsidRDefault="00356958">
      <w:pPr>
        <w:spacing w:after="0"/>
        <w:rPr>
          <w:rFonts w:ascii="Times New Roman" w:hAnsi="Times New Roman" w:cs="Times New Roman"/>
          <w:lang w:val="ru-RU"/>
        </w:rPr>
      </w:pPr>
      <w:r w:rsidRPr="0025540C">
        <w:rPr>
          <w:rFonts w:ascii="Times New Roman" w:hAnsi="Times New Roman" w:cs="Times New Roman"/>
          <w:color w:val="FF0000"/>
          <w:sz w:val="20"/>
          <w:lang w:val="ru-RU"/>
        </w:rPr>
        <w:t xml:space="preserve"> </w:t>
      </w:r>
      <w:r w:rsidRPr="0025540C">
        <w:rPr>
          <w:rFonts w:ascii="Times New Roman" w:hAnsi="Times New Roman" w:cs="Times New Roman"/>
          <w:color w:val="FF0000"/>
          <w:sz w:val="20"/>
        </w:rPr>
        <w:t>     </w:t>
      </w:r>
      <w:r w:rsidRPr="0025540C">
        <w:rPr>
          <w:rFonts w:ascii="Times New Roman" w:hAnsi="Times New Roman" w:cs="Times New Roman"/>
          <w:color w:val="FF0000"/>
          <w:sz w:val="20"/>
          <w:lang w:val="ru-RU"/>
        </w:rPr>
        <w:t xml:space="preserve"> Сноска. Перечень в редакции приказа Министра здравоохранения РК от 14.03.2018 № 105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462"/>
        <w:gridCol w:w="660"/>
        <w:gridCol w:w="1329"/>
        <w:gridCol w:w="1334"/>
        <w:gridCol w:w="9"/>
        <w:gridCol w:w="948"/>
        <w:gridCol w:w="707"/>
        <w:gridCol w:w="2565"/>
        <w:gridCol w:w="648"/>
      </w:tblGrid>
      <w:tr w:rsidR="002C70A4" w:rsidRPr="0025540C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2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Код МКБ-10</w:t>
            </w:r>
          </w:p>
        </w:tc>
        <w:tc>
          <w:tcPr>
            <w:tcW w:w="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Наименование заболевания (состояния)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Категория населения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Показания (степень, стадия, тяжесть течения) для назначения лекарственных средств</w:t>
            </w: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Наименование лекарственных средств (лекарственная форма)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Код АТХ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1. Болезни системы кровообращения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1.</w:t>
            </w:r>
          </w:p>
        </w:tc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I20- I25</w:t>
            </w:r>
          </w:p>
        </w:tc>
        <w:tc>
          <w:tcPr>
            <w:tcW w:w="7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Ишемическая болезнь сердца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Все категории, состоящие на диспансерном учете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Больные после стентирования коронарных сосудов, аортокоронарного шунтирования, инфаркта миокарда. </w:t>
            </w: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Стенокардия напряжения III-IV ФК</w:t>
            </w: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Клопидогрел, таблетка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B01AC04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Ацетилсалициловая кислота, таблетка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B01AC06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Изосорбида динитрат, спрей, таблетка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C01DA08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Нитроглицерин, аэрозоль подъязычный, спрей подъязычный дозированный, таблетка подъязычная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C01DA02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Бисопролол, таблетка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C07AB07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Амлодипин, таблетка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C08CA01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Аторвастатин, таблетка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C10AA05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Пациентам с высоким риском коронарных событий после стентирования, аортокоронарного шунтирования</w:t>
            </w: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Тикагрелор, таблетка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B01AC24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2.</w:t>
            </w:r>
          </w:p>
        </w:tc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I10-</w:t>
            </w:r>
            <w:r w:rsidRPr="0025540C">
              <w:rPr>
                <w:rFonts w:ascii="Times New Roman" w:hAnsi="Times New Roman" w:cs="Times New Roman"/>
              </w:rPr>
              <w:br/>
            </w: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I15</w:t>
            </w:r>
          </w:p>
        </w:tc>
        <w:tc>
          <w:tcPr>
            <w:tcW w:w="7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Артериальная гипертензия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Все категории, состоящие на диспансерном учете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2-4 степени риска; симптоматическая артериальная гипертензия при хронических заболеваниях почек</w:t>
            </w: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Индапамид, таблетка, капсула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C03BA11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Бисопролол, таблетка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C07AB07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Метопролол, таблетка,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C07AB02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Амлодипин, таблетка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C08CA01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Эналаприл, таблетка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C09AA02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Периндоприл, таблетка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C09A</w:t>
            </w: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A04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Фозиноприл, таблетка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C09AA09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Кандесартан, таблетка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C09CA06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Валсартан, таблетка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C09CA03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При неэффективности базовой терапии</w:t>
            </w: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Моксонидин, таблетка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C02AC05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3.</w:t>
            </w:r>
          </w:p>
        </w:tc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I47, I48</w:t>
            </w:r>
          </w:p>
        </w:tc>
        <w:tc>
          <w:tcPr>
            <w:tcW w:w="7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Аритмии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Все категории, состоящие на диспансерном учете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Фибрилляция предсердий (пароксизмальная, персистирующая, постоянная), в том числе после выполнения </w:t>
            </w:r>
            <w:proofErr w:type="gramStart"/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радиочастотной</w:t>
            </w:r>
            <w:proofErr w:type="gramEnd"/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аблации (РЧА)</w:t>
            </w: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Варфарин, таблетка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B01AA03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Дигоксин, таблетка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C01AA05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Пропафенон, таблетка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C01BC03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Амиодарон, таблетка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C01BD01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Бисопролол, таблетка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C07AB07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Верапамил, таблетка, капсула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C08DA01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4.</w:t>
            </w:r>
          </w:p>
        </w:tc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I50,</w:t>
            </w:r>
            <w:r w:rsidRPr="0025540C">
              <w:rPr>
                <w:rFonts w:ascii="Times New Roman" w:hAnsi="Times New Roman" w:cs="Times New Roman"/>
              </w:rPr>
              <w:br/>
            </w: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I42</w:t>
            </w:r>
          </w:p>
        </w:tc>
        <w:tc>
          <w:tcPr>
            <w:tcW w:w="7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Хроническая сердечная недостаточность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Все категории, состоящие на диспансерном учете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II</w:t>
            </w: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-</w:t>
            </w: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IV</w:t>
            </w: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функциональные классы по </w:t>
            </w: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NYHA</w:t>
            </w: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, в том числе дилатационная кардиомиопатия и другие причины хронической сердечной недостаточности, не связанные с артериальной гипертензией и ишемической болезнью сердца</w:t>
            </w: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Дигоксин, таблетка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C01AA05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Торасемид, таблетка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C03CA04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Спиронолактон, таблетка, капсула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C03DA01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Бисопролол, таблетка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C07AB07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Рамиприл, таблетка, капсула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C09AA05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Кандесартан, таблетка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C09CA06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Карведилол, таблетка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C07AG02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5.</w:t>
            </w:r>
          </w:p>
        </w:tc>
        <w:tc>
          <w:tcPr>
            <w:tcW w:w="2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I05-I09, I34-I39</w:t>
            </w:r>
          </w:p>
        </w:tc>
        <w:tc>
          <w:tcPr>
            <w:tcW w:w="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Больные с протезированными клапанами сердца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Все категории, состоящие на диспансерном учете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Варфарин, таблетка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B01AA03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2. Болезни органов пищеварения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6.</w:t>
            </w:r>
          </w:p>
        </w:tc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B18.2, К74</w:t>
            </w:r>
          </w:p>
        </w:tc>
        <w:tc>
          <w:tcPr>
            <w:tcW w:w="7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Хронический вирусный гепатит</w:t>
            </w:r>
            <w:proofErr w:type="gramStart"/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С</w:t>
            </w:r>
            <w:proofErr w:type="gramEnd"/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, включая стадию </w:t>
            </w: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lastRenderedPageBreak/>
              <w:t>цирроза печени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lastRenderedPageBreak/>
              <w:t>Все категории, состоящие на диспансерном учете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Рибавирин, капсула, таблетка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J05AB04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Софосбувир, таблетка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J05AX15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Даклатасвир, таблетка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J05AX</w:t>
            </w: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14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7.</w:t>
            </w:r>
          </w:p>
        </w:tc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B18.0, В18.1</w:t>
            </w:r>
          </w:p>
        </w:tc>
        <w:tc>
          <w:tcPr>
            <w:tcW w:w="7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Вирусный гепатит</w:t>
            </w:r>
            <w:proofErr w:type="gramStart"/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В</w:t>
            </w:r>
            <w:proofErr w:type="gramEnd"/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с дельта и без дельта агента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Все категории, состоящие на диспансерном учете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Тенофовир, таблетка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J05АF07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Пегинтерферон альфа 2а, раствор для инъекций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L03AB11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Дети, состоящие на диспансерном учете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Пегинтерферон альфа 2</w:t>
            </w: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b</w:t>
            </w: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, порошок лиофилизированный для приготовления раствора для инъекций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 xml:space="preserve">L03AB10 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8.</w:t>
            </w:r>
          </w:p>
        </w:tc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K50- K51</w:t>
            </w:r>
          </w:p>
        </w:tc>
        <w:tc>
          <w:tcPr>
            <w:tcW w:w="7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Язвенный колит, болезнь Крона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Все категории, состоящие на диспансерном учете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Месалазин, таблетка, гранулы, суппозитория, суспензия ректальная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A07EC02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Преднизолон, таблетка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H02AB06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Метотрексат, раствор для инъекций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L01BA01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Азатиоприн, таблетка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L04AX01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Язвенный колит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Все категории, состоящие на диспансерном учете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При неэффективности базисной иммуносупрессивной терапии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Голимумаб, раствор для инъекций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L04AВ06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9.</w:t>
            </w:r>
          </w:p>
        </w:tc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K25-K26</w:t>
            </w:r>
          </w:p>
        </w:tc>
        <w:tc>
          <w:tcPr>
            <w:tcW w:w="7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Язвенная болезнь желудка и 12-перстной кишки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Все категории, состоящие на диспансерном учете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В период обострения. Антибактериальные препараты назначаются при выявлении </w:t>
            </w: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H</w:t>
            </w: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.​</w:t>
            </w: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Pylori</w:t>
            </w: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Омепразол, капсула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A02BC01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Висмута трикалия дицитрат, таблетка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A02BX05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Амоксициллин, таблетка, капсула, порошок для приготовления оральной суспензии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J01CA04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Кларитромицин, таблетка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J01FA09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Метронидазол, таблетка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J01XD01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3. Болезни крови, кроветворных органов и отдельные нарушения, вовлекающие иммунный механизм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10.</w:t>
            </w:r>
          </w:p>
        </w:tc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D45-</w:t>
            </w: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47.9,D55-64.9, С81– С96</w:t>
            </w:r>
          </w:p>
        </w:tc>
        <w:tc>
          <w:tcPr>
            <w:tcW w:w="7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lastRenderedPageBreak/>
              <w:t>Гематологичес</w:t>
            </w: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lastRenderedPageBreak/>
              <w:t>кие заболевания, включая гемобластозы и апластическую анемию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lastRenderedPageBreak/>
              <w:t xml:space="preserve">Все категории, </w:t>
            </w: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lastRenderedPageBreak/>
              <w:t>состоящие на диспансерном учете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lastRenderedPageBreak/>
              <w:t xml:space="preserve">Все стадии и </w:t>
            </w: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lastRenderedPageBreak/>
              <w:t>степени тяжести при верифицированном диагнозе</w:t>
            </w: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Преднизолон, таблетка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H02A</w:t>
            </w: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B06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Мелфалан, таблетка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L01AA03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Меркаптопурин, таблетка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L01BB02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Цитарабин, порошок лиофилизированный для приготовления раствора для инъекций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L01BC01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Винбластин, лиофилизат для приготовления раствора, раствор для инъекций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L01CA01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Иматиниб, таблетка, капсула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L01XE01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Талидомид, таблетка, капсула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L04AX02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Леналидомид, капсула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L04AX04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Дазатиниб, таблетка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L01XE06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Нилотиниб, капсула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L01XE08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Дексаметазон, таблетка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H02AB02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Гидроксикарбамид, капсула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L01XX05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Интерферон альфа 2</w:t>
            </w: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b</w:t>
            </w: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, порошок лиофилизированный для приготовления раствора для инъекций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L03AB05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Циклоспорин, капсула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L04AD01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Метотрексат, таблетка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L01BA01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Клодроновая кислота, таблетка, капсула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M05BA02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Деферазирокс, таблетка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V03AC03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Эпоэтин зета, раствор для инъекций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B03XA01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Эпоэтин бета, раствор для инъекций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B03XA01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Эпоэтин альфа, раствор для инъекций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B03XA01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11.</w:t>
            </w:r>
          </w:p>
        </w:tc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D50</w:t>
            </w:r>
          </w:p>
        </w:tc>
        <w:tc>
          <w:tcPr>
            <w:tcW w:w="7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Железодефици</w:t>
            </w: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тная анемия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lastRenderedPageBreak/>
              <w:t xml:space="preserve">Женщины фертильного </w:t>
            </w: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lastRenderedPageBreak/>
              <w:t>возраста и дети до 18 лет, состоящие на диспансерном учете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lastRenderedPageBreak/>
              <w:t xml:space="preserve">Верифицированный диагноз </w:t>
            </w: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lastRenderedPageBreak/>
              <w:t xml:space="preserve">железодефицитной анемии </w:t>
            </w: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II</w:t>
            </w: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, </w:t>
            </w: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III</w:t>
            </w: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степени</w:t>
            </w: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lastRenderedPageBreak/>
              <w:t>Железа сульфат, однокомпонентный/комбини</w:t>
            </w: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lastRenderedPageBreak/>
              <w:t>рованный с аскорбиновой кислотой, таблетка, капсула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B03AA07/</w:t>
            </w:r>
            <w:r w:rsidRPr="0025540C">
              <w:rPr>
                <w:rFonts w:ascii="Times New Roman" w:hAnsi="Times New Roman" w:cs="Times New Roman"/>
              </w:rPr>
              <w:br/>
            </w: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B03AЕ10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Дети до 12 лет, состоящие на диспансерном учете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70A4" w:rsidRPr="0025540C" w:rsidRDefault="002C70A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Железа сульфат, сироп, раствор, капли для приема внутрь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B03AA07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12.</w:t>
            </w:r>
          </w:p>
        </w:tc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D66-D68</w:t>
            </w:r>
          </w:p>
        </w:tc>
        <w:tc>
          <w:tcPr>
            <w:tcW w:w="7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Наследственные дефициты факторов свертывания крови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Все категории, состоящие на диспансерном учете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Фактор свертывания крови </w:t>
            </w: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VIII</w:t>
            </w: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(плазменный), лиофилизат/порошок лиофилизированный для приготовления раствора для внутривенного введения/лиофилизированный порошок для приготовления раствора для инъекций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B02BD02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Фактор свертывания крови </w:t>
            </w: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VIII</w:t>
            </w: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(рекомбинантный), лиофилизат/порошок лиофилизированный для приготовления раствора для внутривенного введения/порошок лиофилизированный для инъекций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B02BD02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Антиингибиторный коагулянтный комплекс, лиофилизат для приготовления раствора для инфузий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B02BD03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Фактор свертывания крови </w:t>
            </w: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IX</w:t>
            </w: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(плазменный), лиофилизат для приготовления раствора для внутривенного введения/лиофилизат/ лиофилизированный порошок для приготовления раствора для инфузий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B02BD04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Фактор свертывания крови </w:t>
            </w: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IX</w:t>
            </w: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(рекомбинантный), лиофилизат для приготовления раствора для внутривенного введения/лиофилизат/лиофилизированный порошок для приготовления раствора для </w:t>
            </w: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lastRenderedPageBreak/>
              <w:t>инфузий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B02BD04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Фактор Виллебранда и фактор свертывания крови </w:t>
            </w: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VIII</w:t>
            </w: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в комбинации, лиофилизат для приготовления раствора для инфузий/лиофилизат для приготовления раствора для внутривенного введения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B02BD06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Эптаког альфа (</w:t>
            </w:r>
            <w:proofErr w:type="gramStart"/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активированный</w:t>
            </w:r>
            <w:proofErr w:type="gramEnd"/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), лиофилизат для приготовления раствора для внутривенного введения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B02BD08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13.</w:t>
            </w:r>
          </w:p>
        </w:tc>
        <w:tc>
          <w:tcPr>
            <w:tcW w:w="2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 xml:space="preserve"> D80- D89 </w:t>
            </w:r>
          </w:p>
        </w:tc>
        <w:tc>
          <w:tcPr>
            <w:tcW w:w="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Аутоиммунные заболевания и иммунодефицитные состояния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Все категории, состоящие на диспансерном учете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Иммуноглобулин </w:t>
            </w: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G</w:t>
            </w: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(человеческий нормальный), раствор для инъекций для подкожного введения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J06BA01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4. Болезни эндокринной системы, расстройства питания и нарушения обмена веществ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14.</w:t>
            </w:r>
          </w:p>
        </w:tc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E10-Е11</w:t>
            </w:r>
          </w:p>
        </w:tc>
        <w:tc>
          <w:tcPr>
            <w:tcW w:w="7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Диабет сахарный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Все категории, состоящие на диспансерном учете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2-3 степени тяжести</w:t>
            </w: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Метформин, таблетка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A10BA02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Гликлазид, таблетка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A10BB09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Глимепирид, таблетка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A10BB12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Линаглиптин, таблетка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A10BH05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Репаглинид, таблетка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A10BX02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Лираглутид, раствор для подкожного введения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A10BX07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Канаглифлозин, таблетка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A10BX11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Все стадии и степени тяжести инсулинозависимого сахарного диабета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Все категории, состоящие на диспансерном учете</w:t>
            </w: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Инсулин аспарт, раствор для инъекций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A10AB05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Инсулин аспарт двухфазный в комбинации с инсулином средней продолжительности (смесь аналогов инсулина короткого и средней продолжительности действия), суспензия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A10AD05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Инсулин глулизин, раствор для инъекций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A10AB06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Инсулин гларгин, раствор для инъекций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A10AE04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Инсулин детемир, раствор для инъекций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A10AE05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Инсулин изофан человеческий генно-инженерный суточного действия (средний), суспензия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A10AC01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Инсулин растворимый человеческий, генно-инженерный, раствор для инъекций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A10AB0l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Инсулин двухфазный человеческий генно-инженерный, суспензия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A10AD01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Инсулин лизпро, раствор для инъекций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A10AB04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Инсулин лизпро двухфазный в комбинации с инсулином средней продолжительности (смесь аналогов инсулина короткого и средней продолжительности действия), суспензия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A10AD04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15.</w:t>
            </w:r>
          </w:p>
        </w:tc>
        <w:tc>
          <w:tcPr>
            <w:tcW w:w="2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 xml:space="preserve"> E23.2 </w:t>
            </w:r>
          </w:p>
        </w:tc>
        <w:tc>
          <w:tcPr>
            <w:tcW w:w="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Несахарный диабет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Все категории, состоящие на диспансерном учете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Десмопрессин, лиофилизат оральный; таблетка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H01BA02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16.</w:t>
            </w:r>
          </w:p>
        </w:tc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E00-E03, E89.0, Е05, Е20</w:t>
            </w:r>
          </w:p>
        </w:tc>
        <w:tc>
          <w:tcPr>
            <w:tcW w:w="7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Гипотиреоз/ Гипертиреоз/</w:t>
            </w:r>
            <w:r w:rsidRPr="0025540C">
              <w:rPr>
                <w:rFonts w:ascii="Times New Roman" w:hAnsi="Times New Roman" w:cs="Times New Roman"/>
              </w:rPr>
              <w:br/>
            </w: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Гипопаратиреоз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Все категории, состоящие на диспансерном учете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Верифицированный диагноз Гипотиреоз</w:t>
            </w:r>
            <w:r w:rsidRPr="0025540C">
              <w:rPr>
                <w:rFonts w:ascii="Times New Roman" w:hAnsi="Times New Roman" w:cs="Times New Roman"/>
                <w:lang w:val="ru-RU"/>
              </w:rPr>
              <w:br/>
            </w: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Верифицированный диагноз Гипертиреоз</w:t>
            </w:r>
            <w:r w:rsidRPr="0025540C">
              <w:rPr>
                <w:rFonts w:ascii="Times New Roman" w:hAnsi="Times New Roman" w:cs="Times New Roman"/>
                <w:lang w:val="ru-RU"/>
              </w:rPr>
              <w:br/>
            </w: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Верифицированный диагноз Гипопаратиреоз</w:t>
            </w: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Левотироксин, таблетка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H03AA01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Тиамазол, таблетка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H03BB02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17.</w:t>
            </w:r>
          </w:p>
        </w:tc>
        <w:tc>
          <w:tcPr>
            <w:tcW w:w="2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Е23.0</w:t>
            </w:r>
          </w:p>
        </w:tc>
        <w:tc>
          <w:tcPr>
            <w:tcW w:w="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Гипофизарный нанизм, синдром Шерешевского- Тернера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Все категории, состоящие на диспансерном учете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Верифицированный диагноз данными обследованиями</w:t>
            </w: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Соматропин, порошок лиофилизированный для приготовления инъекционного раствора, раствор для инъекций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H01AC01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18.</w:t>
            </w:r>
          </w:p>
        </w:tc>
        <w:tc>
          <w:tcPr>
            <w:tcW w:w="2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Е22.8; E30.1</w:t>
            </w:r>
          </w:p>
        </w:tc>
        <w:tc>
          <w:tcPr>
            <w:tcW w:w="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Раннее (преждевременное, ускоренное) половое развитие центрального генеза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Все категории, состоящие на диспансерном учете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Верифицированный диагноз данными обследований</w:t>
            </w: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Трипторелин, лиофилизат для приготовления суспензий для инъекций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L02AE04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19.</w:t>
            </w:r>
          </w:p>
        </w:tc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E22</w:t>
            </w:r>
          </w:p>
        </w:tc>
        <w:tc>
          <w:tcPr>
            <w:tcW w:w="7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Гормонально </w:t>
            </w: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lastRenderedPageBreak/>
              <w:t>активные опухоли гипофиза. Акромегалия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lastRenderedPageBreak/>
              <w:t xml:space="preserve">Все категории, </w:t>
            </w: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lastRenderedPageBreak/>
              <w:t>состоящие на диспансерном учете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Верифицированн</w:t>
            </w: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ый диагноз данными обследования</w:t>
            </w: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Бромокриптин, таблетка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G02C</w:t>
            </w: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B01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Каберголин, таблетка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G02CB03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Октреотид, раствор для инъекций, микросферы для приготовления суспензии для иньекций, лиофилизат для приготовления суспензии для инъекций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H01CB02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20.</w:t>
            </w:r>
          </w:p>
        </w:tc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Е55</w:t>
            </w:r>
          </w:p>
        </w:tc>
        <w:tc>
          <w:tcPr>
            <w:tcW w:w="7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Рахит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Дети до 1-го года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Профилактика в осенне-зимний период, лечение вне зависимости от стадии и степени тяжести</w:t>
            </w: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Эргокальциферол, раствор масляный для приема внутрь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А11СС01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Холекальциферол, раствор для приема внутрь масляный, капли оральные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А11СС05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21.</w:t>
            </w:r>
          </w:p>
        </w:tc>
        <w:tc>
          <w:tcPr>
            <w:tcW w:w="2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E83.0</w:t>
            </w:r>
          </w:p>
        </w:tc>
        <w:tc>
          <w:tcPr>
            <w:tcW w:w="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Гепато–церебральная дистрофия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Все категории, состоящие на диспансерном учете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Тяжелое течение</w:t>
            </w: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Пеницилламин, таблетка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М01СС01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22.</w:t>
            </w:r>
          </w:p>
        </w:tc>
        <w:tc>
          <w:tcPr>
            <w:tcW w:w="2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Е72.8</w:t>
            </w:r>
          </w:p>
        </w:tc>
        <w:tc>
          <w:tcPr>
            <w:tcW w:w="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Болезнь Гоше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Все категории, состоящие на диспансерном учете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1 и 3 тип, вне зависимости от степени тяжести</w:t>
            </w: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Имиглюцераза, лиофилизат для приготовления раствора для инфузий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A16AB02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23.</w:t>
            </w:r>
          </w:p>
        </w:tc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E76.0</w:t>
            </w:r>
            <w:r w:rsidRPr="0025540C">
              <w:rPr>
                <w:rFonts w:ascii="Times New Roman" w:hAnsi="Times New Roman" w:cs="Times New Roman"/>
              </w:rPr>
              <w:br/>
            </w: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E76.1,</w:t>
            </w:r>
            <w:r w:rsidRPr="0025540C">
              <w:rPr>
                <w:rFonts w:ascii="Times New Roman" w:hAnsi="Times New Roman" w:cs="Times New Roman"/>
              </w:rPr>
              <w:br/>
            </w: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 xml:space="preserve"> E76.2, E76.3, </w:t>
            </w:r>
            <w:r w:rsidRPr="0025540C">
              <w:rPr>
                <w:rFonts w:ascii="Times New Roman" w:hAnsi="Times New Roman" w:cs="Times New Roman"/>
              </w:rPr>
              <w:br/>
            </w: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 xml:space="preserve"> E76.8 </w:t>
            </w:r>
          </w:p>
        </w:tc>
        <w:tc>
          <w:tcPr>
            <w:tcW w:w="7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Мукополисахаридоз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Все категории, состоящие на диспансерном учете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1 типа (синдром Гурлера)</w:t>
            </w: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Ларонидаза, концентрат для приготовления раствора для инфузий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A16AB05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Мукополисахаридоз 1-3 типа</w:t>
            </w: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Идурсульфаза, концентрат для приготовления раствора для инфузий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A16AB09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Мукополисахаридоз 6-типа</w:t>
            </w: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Галсульфаза, концентрат для приготовления раствора для инфузий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A16AB08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Мукополисахаридоз IVА тип</w:t>
            </w: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Элосульфаза альфа, концентрат для приготовления раствора для инфузий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A16AB12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24.</w:t>
            </w:r>
          </w:p>
        </w:tc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Е84</w:t>
            </w:r>
          </w:p>
        </w:tc>
        <w:tc>
          <w:tcPr>
            <w:tcW w:w="7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Кистозный фиброз (Муковисцидоз)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Все категории,</w:t>
            </w:r>
            <w:r w:rsidRPr="0025540C">
              <w:rPr>
                <w:rFonts w:ascii="Times New Roman" w:hAnsi="Times New Roman" w:cs="Times New Roman"/>
                <w:lang w:val="ru-RU"/>
              </w:rPr>
              <w:br/>
            </w: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состоящие на</w:t>
            </w:r>
            <w:r w:rsidRPr="0025540C">
              <w:rPr>
                <w:rFonts w:ascii="Times New Roman" w:hAnsi="Times New Roman" w:cs="Times New Roman"/>
                <w:lang w:val="ru-RU"/>
              </w:rPr>
              <w:br/>
            </w: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диспансерном</w:t>
            </w:r>
            <w:r w:rsidRPr="0025540C">
              <w:rPr>
                <w:rFonts w:ascii="Times New Roman" w:hAnsi="Times New Roman" w:cs="Times New Roman"/>
                <w:lang w:val="ru-RU"/>
              </w:rPr>
              <w:br/>
            </w: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учете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Все типы, вне зависимости от степени тяжести</w:t>
            </w: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Дорназа альфа, раствор для ингаляций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R05CB13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Панкреатин, капсула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А09АА02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5. Болезни костно-мышечной системы и соединительной ткани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25.</w:t>
            </w:r>
          </w:p>
        </w:tc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M08</w:t>
            </w:r>
          </w:p>
        </w:tc>
        <w:tc>
          <w:tcPr>
            <w:tcW w:w="7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Ювенильный артрит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Дети, состоящиена диспансерном учете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Метотрексат, таблетка, раствор для инъекций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L01BA01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Метилпреднизолон, таблетка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H02AB04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При неэффективности терапии первой </w:t>
            </w: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lastRenderedPageBreak/>
              <w:t>линии</w:t>
            </w: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lastRenderedPageBreak/>
              <w:t xml:space="preserve">Этанерцепт, раствор для инъекций, порошок лиофилизированный для приготовления раствора для </w:t>
            </w: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lastRenderedPageBreak/>
              <w:t>инъекций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L04АВ01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26.</w:t>
            </w:r>
          </w:p>
        </w:tc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M05-М06</w:t>
            </w:r>
          </w:p>
        </w:tc>
        <w:tc>
          <w:tcPr>
            <w:tcW w:w="7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Ревматоидный артрит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Взрослые, состоящие на диспансерном учете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Метотрексат, таблетка, раствор для инъекций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L01BA01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Метилпреднизолон, таблетка, лиофилизат для приготовления раствора для инъекций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H02AB04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При неэффективности терапии первой линии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Голимумаб, раствор для инъекций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L04AB06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При средней или высокой степени активности у взрослых пациентов в случаях неэффективности и непереносимости предыдущей терапии болезнь-модифицирующими антиревматическими препаратами и антагонистами фактора некроза опухолей, непереносимой токсичности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Тоцилизумаб, раствор для подкожных инъекций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L04AС07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27.</w:t>
            </w:r>
          </w:p>
        </w:tc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М45</w:t>
            </w:r>
          </w:p>
        </w:tc>
        <w:tc>
          <w:tcPr>
            <w:tcW w:w="7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 xml:space="preserve">Анкилозирующий </w:t>
            </w: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спондилит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lastRenderedPageBreak/>
              <w:t xml:space="preserve">Взрослые, состоящие на </w:t>
            </w: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lastRenderedPageBreak/>
              <w:t>диспансерном учете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lastRenderedPageBreak/>
              <w:t>Все стадии и степени тяжести</w:t>
            </w: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Индометацин, таблетка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М01АВ01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Сульфасалазин, таблетка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А07ЕС01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При неэффективности терапии первой линии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Голимумаб, раствор для инъекций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L04AB06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Пациентам, ранее получавшим препарат</w:t>
            </w: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Адалимумаб, раствор для инъекций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L04AB04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28.</w:t>
            </w:r>
          </w:p>
        </w:tc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M32</w:t>
            </w:r>
          </w:p>
        </w:tc>
        <w:tc>
          <w:tcPr>
            <w:tcW w:w="7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Системная красная волчанка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Все категории, состоящие на диспансерном учете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Метилпреднизолон, таблетка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H02AB04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Микофеноловая кислота, капсула, таблетка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L04AA06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6. Болезни нервной системы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29.</w:t>
            </w:r>
          </w:p>
        </w:tc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G80</w:t>
            </w:r>
          </w:p>
        </w:tc>
        <w:tc>
          <w:tcPr>
            <w:tcW w:w="7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Детский церебральный паралич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Все категории, состоящие на диспансерном учете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При наличии эпилептиформных припадков</w:t>
            </w: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Топирамат, капсула, таблетка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N03AX11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Вальпроевая кислота, таблетка, капсула, гранула, сироп, капли для приема внутрь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N03AG01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30.</w:t>
            </w:r>
          </w:p>
        </w:tc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G35</w:t>
            </w:r>
          </w:p>
        </w:tc>
        <w:tc>
          <w:tcPr>
            <w:tcW w:w="7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Рассеянный склероз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Все категории, состоящие на диспансерном учете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Ремиттирующее течение и клинически-изолированный синдром</w:t>
            </w: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Интерферон бета 1а, лиофилизат для приготовления раствора для внутримышечного введения, раствор для инъекций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L03AB07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Ремиттирующее течение и вторично-прогредиентное течение</w:t>
            </w: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Интерферон бета 1 </w:t>
            </w: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b</w:t>
            </w: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, лиофилизат для приготовления раствора для инъекций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 xml:space="preserve">L03AB08 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Ремиттирующее течение</w:t>
            </w: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Глатирамера ацетат, раствор для подкожного введения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L03AX13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31.</w:t>
            </w:r>
          </w:p>
        </w:tc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G20</w:t>
            </w:r>
          </w:p>
        </w:tc>
        <w:tc>
          <w:tcPr>
            <w:tcW w:w="7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Болезнь Паркинсона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Все категории, состоящие на диспансерном учете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Леводопа + Карбидопа, таблетка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N04BA02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Прамипексол, таблетка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N04BC05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32.</w:t>
            </w:r>
          </w:p>
        </w:tc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 xml:space="preserve"> G70.2 </w:t>
            </w:r>
          </w:p>
        </w:tc>
        <w:tc>
          <w:tcPr>
            <w:tcW w:w="7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Миастения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Все категории, состоящие на диспансерном учете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Неостигмин, раствор для инъекций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N07AA01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Пиридостигмина бромид, таблетка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N07AA02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33.</w:t>
            </w:r>
          </w:p>
        </w:tc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G40</w:t>
            </w:r>
          </w:p>
        </w:tc>
        <w:tc>
          <w:tcPr>
            <w:tcW w:w="7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Эпилепсия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Все категории, состоящие на диспансерном учете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Карбамазепин, таблетка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N03AF01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Вальпроевая кислота, таблетка, капсула, гранула, </w:t>
            </w: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lastRenderedPageBreak/>
              <w:t>сироп, капли для приема внутрь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N03A</w:t>
            </w: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G01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Ламотриджин, таблетка, таблетка жевательная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N03AX09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Топирамат, капсула, таблетка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N03AX11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Леветирацетам, таблетка, раствор для перорального применения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N03AX14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7. Психические расстройства и расстройства поведения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34.</w:t>
            </w:r>
          </w:p>
        </w:tc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F00-F99</w:t>
            </w:r>
          </w:p>
        </w:tc>
        <w:tc>
          <w:tcPr>
            <w:tcW w:w="7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Психические заболевания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Все категории, состоящие на диспансерном учете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Хлорпромазин, таблетка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N05AA01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Левомепромазин, таблетка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N05AA02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Трифлуоперазин, таблетка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N05AB06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Галоперидол, таблетка, масляный раствор для инъекций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N05AD01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Клозапин, таблетка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N05AH02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Оланзапин, таблетка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N05AH03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Рисперидон, таблетка, порошок для приготовления суспензий для внутримышечного введения пролонгированного действия, раствор для приема внутрь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N05AX08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Палиперидон, таблетка, суспензия для инъекций внутримышечного введения пролонгированного действия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N05AX13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Тригексифенидил, таблетка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N04AA01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Диазепам, таблетка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N05BA01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Амитриптилин, таблетка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N06AA09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Венлафаксин, таблетка, капсула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N06AX16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8. Некоторые инфекционные и паразитарные болезни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35</w:t>
            </w:r>
          </w:p>
        </w:tc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А15-А19</w:t>
            </w:r>
          </w:p>
        </w:tc>
        <w:tc>
          <w:tcPr>
            <w:tcW w:w="7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Туберкулез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Все категории, состоящие на диспансерном учете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Интенсивная и поддерживающая фазы</w:t>
            </w: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Пиридоксин, раствор для инъекций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A11HA02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Амоксициллин-клавулановая кислота, таблетка, порошок для приготовления суспензии для приема внутрь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J01CR02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Кларитромицин, таблетка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J01FA09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Стрептомицин, порошок для приготовления раствора для внуримышечного введения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J01GA01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Канамицин, порошок для приготовления раствора для инъекций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J01GB04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Амикацин, раствор для инъекций, порошок для приготовления раствора для инъекций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J01GB06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Левофлоксацин, таблетка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J01MA12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Моксифлоксацин, таблетка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J01MA14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Аминосалициловая кислота и ее производные, таблетка, гранулы, </w:t>
            </w:r>
            <w:proofErr w:type="gramStart"/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порошок</w:t>
            </w:r>
            <w:proofErr w:type="gramEnd"/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дозированный для приготовления раствора для приема внутрь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J04AA01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Циклосерин, капсула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J04AB01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Рифампицин, капсула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J04AB02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Капреомицин, порошок для приготовления раствора для инъекций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J04AB30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Изониазид, таблетка, сироп, раствор для инъекций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J04AC01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Протионамид, таблетка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J04AD01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Пиразинамид, таблетка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J04AK01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Этамбутол, раствор для инъекций, таблетка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J04AK02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Рифампицин+Изониазид+</w:t>
            </w:r>
            <w:r w:rsidRPr="0025540C">
              <w:rPr>
                <w:rFonts w:ascii="Times New Roman" w:hAnsi="Times New Roman" w:cs="Times New Roman"/>
                <w:lang w:val="ru-RU"/>
              </w:rPr>
              <w:br/>
            </w: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Пиразинамид+Этамбутол, таблетка,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J04AM06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Рифампицин+Изониазид, таблетка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J04AM02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36.</w:t>
            </w:r>
          </w:p>
        </w:tc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В20-В24</w:t>
            </w:r>
          </w:p>
        </w:tc>
        <w:tc>
          <w:tcPr>
            <w:tcW w:w="7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ВИЧ-инфекция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Все категории, состоящие на диспансерном учете.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Все степени и стадии согласно схеме антиретровирусной терапии, в том числе для </w:t>
            </w: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lastRenderedPageBreak/>
              <w:t>профилактики беременных женщин и детей, рожденных от ВИЧ инфицированных матерей.</w:t>
            </w:r>
            <w:r w:rsidRPr="0025540C">
              <w:rPr>
                <w:rFonts w:ascii="Times New Roman" w:hAnsi="Times New Roman" w:cs="Times New Roman"/>
                <w:lang w:val="ru-RU"/>
              </w:rPr>
              <w:br/>
            </w: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Дети, состоящие на диспансерном учете, принимают лекарственные препараты одного производителя по достижении 18 лет.</w:t>
            </w: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Дарунавир, таблетка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J05AE10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Тенофовир, таблетка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J05AF07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Ламивудин, таблетка, раствор для приема внутрь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J05AF05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Абакавир, таблетка; раствор для приема внутрь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J05AF06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Зидовудин, капсула, раствор для приема внутрь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J05AF01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Невирапин, таблетка, пероральная суспензия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J05AG01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Эфавиренз, таблетка, капсула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J05AG03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Эмтрицитабин+Тенофовир, таблетка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J05AR03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Этравирин, таблетка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J05AG04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Зидовудин+Ламивудин, таблетка,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J05AR01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Лопинавир+Ритонавир, таблетка, раствор для приема внутрь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J05AR10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Абакавир+Ламивудин, таблетка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J05AR02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Абакавир+Ламивудин+Зидовудин, таблетка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J05AR04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Эмтрицитабин+Тенофовир+ Эфавиренз, таблетка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J05AR06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Долутегравир, таблетка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J05AX12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9. Новообразования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37.</w:t>
            </w:r>
          </w:p>
        </w:tc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С00-С97, D00- D48</w:t>
            </w:r>
          </w:p>
        </w:tc>
        <w:tc>
          <w:tcPr>
            <w:tcW w:w="7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Онкологические заболевания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Все категории, состоящие на диспансерном учете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Злокачественные новообразования независимо от стадии, чувствительные к таргетной терапии</w:t>
            </w: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Ципротерон, таблетка, раствор для инъекций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G03HA01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Темозоломид, капсула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L01AX03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Тегафур, капсула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L01BC03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Капецитабин, таблетка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L01BC06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Иматиниб, таблетка, капсула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L01XE01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Гефитиниб, таблетка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L01XE02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Эрлотиниб, таблетка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L01XE03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Сунитиниб, капсула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L01XE04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Сорафениб, таблетка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L01XE05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Лапатиниб, таблетка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L01XE07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Лейпрорелин, лиофилизат </w:t>
            </w: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lastRenderedPageBreak/>
              <w:t>для приготовления раствора для подкожного введения, порошок лиофилизированный для приготовления суспензии для инъекций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L02A</w:t>
            </w: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E02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Гозерелин, имплантат пролонгированного действия для подкожного введения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L02AE03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Трипторелин, лиофилизат для приготовления суспензии для инъекций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L02AE04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Тамоксифен, таблетка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L02BA01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Торемифен, таблетка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L02BA02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Фулвестрант, раствор для внутримышечного введения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L02BA03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Бикалутамид, таблетка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L02BB03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Анастрозол, таблетка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L02BG03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Летрозол, таблетка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L02BG04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Филграстим, раствор для инъекций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L03AA02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Интерферон альфа 2</w:t>
            </w: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b</w:t>
            </w: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, раствор для инъекций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L03AB05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Вакцина БЦЖ, порошок для приготовления суспензии для интравизикального введения в комплекте с растворителем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L03AX03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Клодроновая кислота, капсула, таблетка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M05BA02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Интерферон альфа 2а, раствор для инъекций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L03AB04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Золедроновая кислота, концентрат/порошок лиофилизированный/лиофилизат для приготовления раствора инфузий, раствор для инфузий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M05BA08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Трастузумаб, раствор для инъекций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L01XC03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Эпоэтин альфа, раствор для инъекций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B03XA01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Эпоэтин зета, раствор для инъекций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B03XA01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Эпоэтин бета, раствор для </w:t>
            </w: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lastRenderedPageBreak/>
              <w:t>инъекций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B03X</w:t>
            </w: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A01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10. Паллиативная помощь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38.</w:t>
            </w:r>
          </w:p>
        </w:tc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Пациентам с распространҰнными формами злокачественных новообразований, туберкулеза и ВИЧ- инфекции,</w:t>
            </w:r>
            <w:r w:rsidRPr="0025540C">
              <w:rPr>
                <w:rFonts w:ascii="Times New Roman" w:hAnsi="Times New Roman" w:cs="Times New Roman"/>
                <w:lang w:val="ru-RU"/>
              </w:rPr>
              <w:br/>
            </w: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хроническими прогрессирующими заболеваниями в стадии декомпенсации сердечной, легочной, печеночной, почечной недостаточности, при осложнениях цирроза печени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Все категории, состоящие на диспансерном учете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Все стадии при наличии симптоматики</w:t>
            </w: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Кетопрофен, раствор для инъекций, таблетка, капсула, суппозитория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M01AE03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Трамадол, таблетка, раствор для инъекций, капсула, суппозитория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N02AX02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Морфин, раствор для инъекций; таблетка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N02AA01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Фентанил, трансдермальная терапевтическая система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N02AB03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Преднизолон, таблетка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H02AB06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Дексаметазон, таблетка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H02AB02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Омепразол, капсула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A02BC01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Амитриптилин, таблетка, драже, раствор для инъекций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N06AA09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Карбамазепин, таблетка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N03AF01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Метоклопрамид, таблетка, раствор для инъекций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A03FA01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Диазепам, таблетка, раствор для инъекций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N05BA01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Бисакодил, таблетка, суппозитория ректальная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A06AB02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Спиронолактон, таблетка; капсула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C03DА01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Торасемид, таблетка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C03CA04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Пропранолол, таблетка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С07АА05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Лактулоза, сироп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А06АD11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Фуросемид, таблетка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С03СА01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11. Болезни органов дыхания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39.</w:t>
            </w:r>
          </w:p>
        </w:tc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J02/</w:t>
            </w:r>
            <w:r w:rsidRPr="0025540C">
              <w:rPr>
                <w:rFonts w:ascii="Times New Roman" w:hAnsi="Times New Roman" w:cs="Times New Roman"/>
              </w:rPr>
              <w:br/>
            </w: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J03/</w:t>
            </w:r>
            <w:r w:rsidRPr="0025540C">
              <w:rPr>
                <w:rFonts w:ascii="Times New Roman" w:hAnsi="Times New Roman" w:cs="Times New Roman"/>
              </w:rPr>
              <w:br/>
            </w: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J04/ J20</w:t>
            </w:r>
          </w:p>
        </w:tc>
        <w:tc>
          <w:tcPr>
            <w:tcW w:w="7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Острый фарингит/ тонзиллит/ бронхит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Дети до 5 лет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Легкой и средней степени тяжести</w:t>
            </w: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Парацетамол, суппозитории ректальные, раствор для орального применения, суспензия для орального применения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N02BE01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Ибупрофен, суспензия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М01АЕ01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40.</w:t>
            </w:r>
          </w:p>
        </w:tc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J13-J16,</w:t>
            </w:r>
            <w:r w:rsidRPr="0025540C">
              <w:rPr>
                <w:rFonts w:ascii="Times New Roman" w:hAnsi="Times New Roman" w:cs="Times New Roman"/>
              </w:rPr>
              <w:br/>
            </w: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J18</w:t>
            </w:r>
          </w:p>
        </w:tc>
        <w:tc>
          <w:tcPr>
            <w:tcW w:w="7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 xml:space="preserve">Пневмония </w:t>
            </w: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внебольничная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Дети до 18 лет,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Легкой и средней </w:t>
            </w: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lastRenderedPageBreak/>
              <w:t>степени тяжести</w:t>
            </w: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lastRenderedPageBreak/>
              <w:t xml:space="preserve">Амоксициллин, таблетка; </w:t>
            </w: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lastRenderedPageBreak/>
              <w:t>капсула, порошок для приготовления оральной суспензии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J01C</w:t>
            </w: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A04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Азитромицин, таблетка, капсула, порошок для приготовления суспензии для приема внутрь, гранулы для приготовления суспензии для приема внутрь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J01FA10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41.</w:t>
            </w:r>
          </w:p>
        </w:tc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J45</w:t>
            </w:r>
          </w:p>
        </w:tc>
        <w:tc>
          <w:tcPr>
            <w:tcW w:w="7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Бронхиальная астма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Все категории, состоящие на диспансерном учете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Преднизолон, таблетка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H02AB06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Сальбутамол, аэрозоль для ингаляций, раствор для небулайзера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R03AC02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Сальметерол+Флутиказона пропионат, аэрозоль для ингаляций дозированный, порошок для ингаляций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R03AK06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Беклометазон, аэрозоль для ингаляций дозированный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R03BA01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Будесонид, порошок, суспензия для ингаляций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R03BA02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Флутиказон, аэрозоль для ингаляций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R03BA05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Циклезонид, аэрозоль для ингаляций дозированный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R03BA08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Будесонид+Формотерола фумарата дигидрат, порошок для ингаляций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R03AK07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Дети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Монтелукаст, таблетка, в том числе жевательная, гранула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R03DC03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42.</w:t>
            </w:r>
          </w:p>
        </w:tc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J44</w:t>
            </w:r>
          </w:p>
        </w:tc>
        <w:tc>
          <w:tcPr>
            <w:tcW w:w="7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Хроническая обструктивная болезнь легких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Все категории, состоящие на диспансер ном учете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 стадии обострения и ремиссии</w:t>
            </w: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Индакатерол, порошок для ингаляций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R03AC18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Фенотерола гидробромид + Ипратропия гидробромид, раствор для ингаляций, аэрозоль для ингаляций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R03AK03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Рофлумиласт, таблетка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R03DX07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Сальметерол+Флутиказона пропионат, аэрозоль для ингаляций, порошок для ингаляций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R03AK06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Тиотропия бромид, раствор для ингаляций, капсулы с порошком для ингаляций в комплекте с ингалятором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R03BB04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Будесонид + Формотерола </w:t>
            </w: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lastRenderedPageBreak/>
              <w:t>фумарата дигидрат, порошок для ингаляций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R03A</w:t>
            </w: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K07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lastRenderedPageBreak/>
              <w:t>12. Состояние после пересадки органов и тканей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43.</w:t>
            </w:r>
          </w:p>
        </w:tc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Z94</w:t>
            </w:r>
          </w:p>
        </w:tc>
        <w:tc>
          <w:tcPr>
            <w:tcW w:w="7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Состояние после пересадки органов и тканей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Все категории, состоящие на диспансерном учете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Сульфаметоксазол+Триметоприм, таблетка, суспензия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J01EE01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Валацикловир, таблетка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J05AB11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Для предупреждения риска отторжения трансплантированных органов и тканей, больные принимают лекарственные препараты одного производителя на протяжении всей жизни</w:t>
            </w: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Метилпреднизолон, таблетка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H02AB04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Преднизолон, таблетка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H02AB06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Микофеноловая кислота, капсула, таблетка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L04AA06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Циклоспорин, капсула, раствор </w:t>
            </w:r>
            <w:proofErr w:type="gramStart"/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для</w:t>
            </w:r>
            <w:proofErr w:type="gramEnd"/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приҰма внутрь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L04AD01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Такролимус, капсула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L04AD02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Азатиоприн, таблетка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L04AX01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13. Болезни мочеполовой системы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44.</w:t>
            </w:r>
          </w:p>
        </w:tc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N00-N08</w:t>
            </w:r>
          </w:p>
        </w:tc>
        <w:tc>
          <w:tcPr>
            <w:tcW w:w="7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Прогрессирующие гломерулярные заболевания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Все категории, состоящие на диспансерном учете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При морфологически верифицированном и клинически проявляющимся нефротическим и нефритическим синдромами, быстропрогрессирующим течением (в т</w:t>
            </w:r>
            <w:proofErr w:type="gramStart"/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.ч</w:t>
            </w:r>
            <w:proofErr w:type="gramEnd"/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при аутоиммунных заболеваниях)</w:t>
            </w: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Метилпреднизолон, таблетка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H02AB04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Циклофосфамид, таблетка, лиофилизат для приготовления раствора для внутривенного и внутримышечного введения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L01AA01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Микофеноловая кислота, капсула, таблетка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L04AA06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Циклоспорин, капсула, раствор для приема внутрь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L04AD01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Преднизолон, таблетка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H02AB06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45.</w:t>
            </w:r>
          </w:p>
        </w:tc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N18</w:t>
            </w:r>
          </w:p>
        </w:tc>
        <w:tc>
          <w:tcPr>
            <w:tcW w:w="7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Хроническая болезнь почек с ренальной анемией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Все категории, состоящие на диспансерном учете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III</w:t>
            </w: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-</w:t>
            </w: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IV</w:t>
            </w: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-</w:t>
            </w: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V</w:t>
            </w: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стадии, за исключением пациентов, получающих програмный диализ</w:t>
            </w: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Железа сульфат, капсула, таблетка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B03AA07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Метоксиполиэтиленгликоль-эпоэтина бета, раствор для внутривенных и подкожных инъекций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B03XA03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Севеламер, порошок для приготовления оральной суспензии, таблетка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V03AE02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Эпоэтин альфа, раствор для инъекций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 xml:space="preserve">B03XA01 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Эпоэтин зета, раствор для инъекций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B03XA01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Эпоэтин бета, раствор для инъекций</w:t>
            </w:r>
          </w:p>
        </w:tc>
        <w:tc>
          <w:tcPr>
            <w:tcW w:w="2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 xml:space="preserve">B03XA01 </w:t>
            </w:r>
          </w:p>
        </w:tc>
      </w:tr>
      <w:tr w:rsidR="002C70A4" w:rsidRPr="0025540C">
        <w:trPr>
          <w:gridAfter w:val="8"/>
          <w:wAfter w:w="11859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b/>
                <w:color w:val="000000"/>
                <w:sz w:val="20"/>
              </w:rPr>
              <w:t>Изделия медицинского назначения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2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Код МКБ-10</w:t>
            </w:r>
          </w:p>
        </w:tc>
        <w:tc>
          <w:tcPr>
            <w:tcW w:w="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Наименование заболевания (состояния)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Категория населения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Показания для назначения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Наименование медицинских изделий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1.Болезни эндокринной системы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1.</w:t>
            </w:r>
          </w:p>
        </w:tc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E10-</w:t>
            </w:r>
            <w:r w:rsidRPr="0025540C">
              <w:rPr>
                <w:rFonts w:ascii="Times New Roman" w:hAnsi="Times New Roman" w:cs="Times New Roman"/>
              </w:rPr>
              <w:br/>
            </w: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Е11</w:t>
            </w:r>
          </w:p>
        </w:tc>
        <w:tc>
          <w:tcPr>
            <w:tcW w:w="7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Диабет сахарный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Все категории, состоящие на диспансерном учете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Все стадии и степени тяжести инсулинзависимого диабета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Иглы к шприц-ручке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Тест полосы для определения кетоновых тел в моче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Одноразовые инсулиновые шприцы с маркировкой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  <w:r w:rsidRPr="0025540C">
              <w:rPr>
                <w:rFonts w:ascii="Times New Roman" w:hAnsi="Times New Roman" w:cs="Times New Roman"/>
                <w:lang w:val="ru-RU"/>
              </w:rPr>
              <w:br/>
            </w: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Пациенты с сахарным диабетом на фоне интенсивной инсулинотерапии – режим множественных инъекций инсулина (помповая инсулинотерапия)</w:t>
            </w:r>
            <w:r w:rsidRPr="0025540C">
              <w:rPr>
                <w:rFonts w:ascii="Times New Roman" w:hAnsi="Times New Roman" w:cs="Times New Roman"/>
                <w:lang w:val="ru-RU"/>
              </w:rPr>
              <w:br/>
            </w: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Пациенты с сахарным диабетом на фоне режима 2 инъекций инсулина смешанного типа действия</w:t>
            </w:r>
            <w:r w:rsidRPr="0025540C">
              <w:rPr>
                <w:rFonts w:ascii="Times New Roman" w:hAnsi="Times New Roman" w:cs="Times New Roman"/>
                <w:lang w:val="ru-RU"/>
              </w:rPr>
              <w:br/>
            </w: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Пациенты с сахарным диабетом на фоне терапии базальным инсулином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Тест полосы для определения глюкозы в крови</w:t>
            </w:r>
            <w:r w:rsidRPr="0025540C">
              <w:rPr>
                <w:rFonts w:ascii="Times New Roman" w:hAnsi="Times New Roman" w:cs="Times New Roman"/>
                <w:lang w:val="ru-RU"/>
              </w:rPr>
              <w:br/>
            </w: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1460 полос в год 1 пациенту</w:t>
            </w:r>
            <w:r w:rsidRPr="0025540C">
              <w:rPr>
                <w:rFonts w:ascii="Times New Roman" w:hAnsi="Times New Roman" w:cs="Times New Roman"/>
                <w:lang w:val="ru-RU"/>
              </w:rPr>
              <w:br/>
            </w: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730 полос в год 1 пациенту</w:t>
            </w:r>
            <w:r w:rsidRPr="0025540C">
              <w:rPr>
                <w:rFonts w:ascii="Times New Roman" w:hAnsi="Times New Roman" w:cs="Times New Roman"/>
                <w:lang w:val="ru-RU"/>
              </w:rPr>
              <w:br/>
            </w: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365 полос в год 1 пациенту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Дети до 18 лет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Помпы инсулиновые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Инфузионный набор к помпам</w:t>
            </w: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инсулиновым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C70A4" w:rsidRPr="0025540C" w:rsidRDefault="002C70A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Резервуар к помпам инсулиновым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2.Паллиативная помощь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2.</w:t>
            </w:r>
          </w:p>
        </w:tc>
        <w:tc>
          <w:tcPr>
            <w:tcW w:w="2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Пациентам с распространҰнными </w:t>
            </w: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lastRenderedPageBreak/>
              <w:t>формами злокачественных новообразований, туберкулеза и ВИЧ- инфекции,</w:t>
            </w:r>
            <w:r w:rsidRPr="0025540C">
              <w:rPr>
                <w:rFonts w:ascii="Times New Roman" w:hAnsi="Times New Roman" w:cs="Times New Roman"/>
                <w:lang w:val="ru-RU"/>
              </w:rPr>
              <w:br/>
            </w: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хроническими прогрессирующими заболеваниями в стадии декомпенсации сердечной, легочной, печеночной, почечной недостаточности</w:t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Все категории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Все стадии при </w:t>
            </w: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lastRenderedPageBreak/>
              <w:t>наличии симптоматики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lastRenderedPageBreak/>
              <w:t>Однокомпонентный дренируемый илео/колостомный калоприемник в комплекте с защитной пастой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lastRenderedPageBreak/>
              <w:t>3. Болезн</w:t>
            </w:r>
            <w:proofErr w:type="gramStart"/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и(</w:t>
            </w:r>
            <w:proofErr w:type="gramEnd"/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состояния) периода новорожденности и детей до 1 года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1.</w:t>
            </w:r>
          </w:p>
        </w:tc>
        <w:tc>
          <w:tcPr>
            <w:tcW w:w="2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Новорожденные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Дети в возрасте от 0 до 28 дней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Комплект по уходу за младенцем (аптечка новорожденного):</w:t>
            </w:r>
            <w:r w:rsidRPr="0025540C">
              <w:rPr>
                <w:rFonts w:ascii="Times New Roman" w:hAnsi="Times New Roman" w:cs="Times New Roman"/>
                <w:lang w:val="ru-RU"/>
              </w:rPr>
              <w:br/>
            </w: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1. руководство по уходу за детьми раннего возраста в семье на казахском и русском языках в одном экземляре;</w:t>
            </w:r>
            <w:r w:rsidRPr="0025540C">
              <w:rPr>
                <w:rFonts w:ascii="Times New Roman" w:hAnsi="Times New Roman" w:cs="Times New Roman"/>
                <w:lang w:val="ru-RU"/>
              </w:rPr>
              <w:br/>
            </w: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2. буклет: Национальный календарь прививок в одном экземляре;</w:t>
            </w:r>
            <w:r w:rsidRPr="0025540C">
              <w:rPr>
                <w:rFonts w:ascii="Times New Roman" w:hAnsi="Times New Roman" w:cs="Times New Roman"/>
                <w:lang w:val="ru-RU"/>
              </w:rPr>
              <w:br/>
            </w: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3. водный термометр ((1 штука);</w:t>
            </w:r>
            <w:r w:rsidRPr="0025540C">
              <w:rPr>
                <w:rFonts w:ascii="Times New Roman" w:hAnsi="Times New Roman" w:cs="Times New Roman"/>
                <w:lang w:val="ru-RU"/>
              </w:rPr>
              <w:br/>
            </w: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4. медицинский термометр (1 штука);</w:t>
            </w:r>
            <w:r w:rsidRPr="0025540C">
              <w:rPr>
                <w:rFonts w:ascii="Times New Roman" w:hAnsi="Times New Roman" w:cs="Times New Roman"/>
                <w:lang w:val="ru-RU"/>
              </w:rPr>
              <w:br/>
            </w: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5. стерильный бинт (1 штука);</w:t>
            </w:r>
            <w:r w:rsidRPr="0025540C">
              <w:rPr>
                <w:rFonts w:ascii="Times New Roman" w:hAnsi="Times New Roman" w:cs="Times New Roman"/>
                <w:lang w:val="ru-RU"/>
              </w:rPr>
              <w:br/>
            </w: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6. слизеотсос для носовых путей(1 штука);</w:t>
            </w:r>
            <w:r w:rsidRPr="0025540C">
              <w:rPr>
                <w:rFonts w:ascii="Times New Roman" w:hAnsi="Times New Roman" w:cs="Times New Roman"/>
                <w:lang w:val="ru-RU"/>
              </w:rPr>
              <w:br/>
            </w: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7. крем детский (1 штука);</w:t>
            </w:r>
            <w:r w:rsidRPr="0025540C">
              <w:rPr>
                <w:rFonts w:ascii="Times New Roman" w:hAnsi="Times New Roman" w:cs="Times New Roman"/>
                <w:lang w:val="ru-RU"/>
              </w:rPr>
              <w:br/>
            </w: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8. мыло детское (1 штука);</w:t>
            </w:r>
            <w:r w:rsidRPr="0025540C">
              <w:rPr>
                <w:rFonts w:ascii="Times New Roman" w:hAnsi="Times New Roman" w:cs="Times New Roman"/>
                <w:lang w:val="ru-RU"/>
              </w:rPr>
              <w:br/>
            </w: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9. антисептик для рук (1 штука);</w:t>
            </w:r>
            <w:r w:rsidRPr="0025540C">
              <w:rPr>
                <w:rFonts w:ascii="Times New Roman" w:hAnsi="Times New Roman" w:cs="Times New Roman"/>
                <w:lang w:val="ru-RU"/>
              </w:rPr>
              <w:br/>
            </w: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10. оральные регидратационные соли - 2 упаковки;</w:t>
            </w:r>
            <w:r w:rsidRPr="0025540C">
              <w:rPr>
                <w:rFonts w:ascii="Times New Roman" w:hAnsi="Times New Roman" w:cs="Times New Roman"/>
                <w:lang w:val="ru-RU"/>
              </w:rPr>
              <w:br/>
            </w: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11. стерильная вата, 200 грамм</w:t>
            </w:r>
          </w:p>
        </w:tc>
      </w:tr>
      <w:tr w:rsidR="002C70A4" w:rsidRPr="0025540C">
        <w:trPr>
          <w:gridAfter w:val="8"/>
          <w:wAfter w:w="11859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b/>
                <w:color w:val="000000"/>
                <w:sz w:val="20"/>
              </w:rPr>
              <w:t>Специализированные лечебные продукты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2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Код МКБ-10</w:t>
            </w:r>
          </w:p>
        </w:tc>
        <w:tc>
          <w:tcPr>
            <w:tcW w:w="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Наименование заболевания (состояния)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Категория населения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Показания для назначения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Наименование специализированных лечебных продуктов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1.Нарушения обмена веществ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1.</w:t>
            </w:r>
          </w:p>
        </w:tc>
        <w:tc>
          <w:tcPr>
            <w:tcW w:w="2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Е70.0</w:t>
            </w:r>
          </w:p>
        </w:tc>
        <w:tc>
          <w:tcPr>
            <w:tcW w:w="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Фенилкетонурия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Все категории, состоящие на </w:t>
            </w: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lastRenderedPageBreak/>
              <w:t>диспансерном учете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 xml:space="preserve">Все формы, пожизненная </w:t>
            </w: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терапия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lastRenderedPageBreak/>
              <w:t xml:space="preserve">Лечебные низкобелковые продукты и продукты с низким содержанием </w:t>
            </w: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lastRenderedPageBreak/>
              <w:t>фенилаланина</w:t>
            </w:r>
            <w:r w:rsidRPr="0025540C">
              <w:rPr>
                <w:rFonts w:ascii="Times New Roman" w:hAnsi="Times New Roman" w:cs="Times New Roman"/>
                <w:lang w:val="ru-RU"/>
              </w:rPr>
              <w:br/>
            </w: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(Комида мед ФКУ - А формула+</w:t>
            </w: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LCP</w:t>
            </w: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(11,8 гр. белка на 100 гр.);</w:t>
            </w:r>
            <w:r w:rsidRPr="0025540C">
              <w:rPr>
                <w:rFonts w:ascii="Times New Roman" w:hAnsi="Times New Roman" w:cs="Times New Roman"/>
                <w:lang w:val="ru-RU"/>
              </w:rPr>
              <w:br/>
            </w: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Комида мед ФКУ - В (31,1 гр. белка на 100 гр.); Комида мед ФКУ С - 45 (45 гр. белка на 100 гр.); ФКУ-3 (69 гр. белка в 100 г);</w:t>
            </w:r>
            <w:proofErr w:type="gramEnd"/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Комида мед ФКУ С - 75 (75 гр. белка на 100 гр.); ФКУ-0 (13 г белка в 100 г);</w:t>
            </w:r>
            <w:r w:rsidRPr="0025540C">
              <w:rPr>
                <w:rFonts w:ascii="Times New Roman" w:hAnsi="Times New Roman" w:cs="Times New Roman"/>
                <w:lang w:val="ru-RU"/>
              </w:rPr>
              <w:br/>
            </w: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ФКУ-1 (20 г белка в 100 г); РАМ-1 и РАМ-2 (75 г белка в 100 г)</w:t>
            </w:r>
            <w:proofErr w:type="gramStart"/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;И</w:t>
            </w:r>
            <w:proofErr w:type="gramEnd"/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зифен (16,8 гр. белка в 1 упаковке)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lastRenderedPageBreak/>
              <w:t>2. Болезни (состояния) периода новорожденности и детей до 1 года</w:t>
            </w:r>
          </w:p>
        </w:tc>
      </w:tr>
      <w:tr w:rsidR="002C70A4" w:rsidRPr="0025540C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2.</w:t>
            </w:r>
          </w:p>
        </w:tc>
        <w:tc>
          <w:tcPr>
            <w:tcW w:w="2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Раннее искусственное или смешанное вскармливание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Дети до 1 года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Абсолютные показания:</w:t>
            </w:r>
            <w:r w:rsidRPr="0025540C">
              <w:rPr>
                <w:rFonts w:ascii="Times New Roman" w:hAnsi="Times New Roman" w:cs="Times New Roman"/>
                <w:lang w:val="ru-RU"/>
              </w:rPr>
              <w:br/>
            </w: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- искусственное вскармливание:</w:t>
            </w:r>
            <w:r w:rsidRPr="0025540C">
              <w:rPr>
                <w:rFonts w:ascii="Times New Roman" w:hAnsi="Times New Roman" w:cs="Times New Roman"/>
                <w:lang w:val="ru-RU"/>
              </w:rPr>
              <w:br/>
            </w: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1. медицинские:</w:t>
            </w:r>
            <w:r w:rsidRPr="0025540C">
              <w:rPr>
                <w:rFonts w:ascii="Times New Roman" w:hAnsi="Times New Roman" w:cs="Times New Roman"/>
                <w:lang w:val="ru-RU"/>
              </w:rPr>
              <w:br/>
            </w: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- заболевания кормящей матери: ВИЧ-инфекция, активная форма туберкулеза;</w:t>
            </w:r>
            <w:r w:rsidRPr="0025540C">
              <w:rPr>
                <w:rFonts w:ascii="Times New Roman" w:hAnsi="Times New Roman" w:cs="Times New Roman"/>
                <w:lang w:val="ru-RU"/>
              </w:rPr>
              <w:br/>
            </w: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- заболевания ребенка: подтвержденная врожденная лактазная недостаточность, галактоземия, фенилкетонурия, болезнь "кленового сиропа";</w:t>
            </w:r>
            <w:r w:rsidRPr="0025540C">
              <w:rPr>
                <w:rFonts w:ascii="Times New Roman" w:hAnsi="Times New Roman" w:cs="Times New Roman"/>
                <w:lang w:val="ru-RU"/>
              </w:rPr>
              <w:br/>
            </w: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2. социальные:</w:t>
            </w:r>
            <w:r w:rsidRPr="0025540C">
              <w:rPr>
                <w:rFonts w:ascii="Times New Roman" w:hAnsi="Times New Roman" w:cs="Times New Roman"/>
                <w:lang w:val="ru-RU"/>
              </w:rPr>
              <w:br/>
            </w: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усыновленные дети.</w:t>
            </w:r>
            <w:r w:rsidRPr="0025540C">
              <w:rPr>
                <w:rFonts w:ascii="Times New Roman" w:hAnsi="Times New Roman" w:cs="Times New Roman"/>
                <w:lang w:val="ru-RU"/>
              </w:rPr>
              <w:br/>
            </w:r>
            <w:proofErr w:type="gramStart"/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Относительные показания:</w:t>
            </w:r>
            <w:r w:rsidRPr="0025540C">
              <w:rPr>
                <w:rFonts w:ascii="Times New Roman" w:hAnsi="Times New Roman" w:cs="Times New Roman"/>
                <w:lang w:val="ru-RU"/>
              </w:rPr>
              <w:br/>
            </w: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- искусственное вскармливание:</w:t>
            </w:r>
            <w:r w:rsidRPr="0025540C">
              <w:rPr>
                <w:rFonts w:ascii="Times New Roman" w:hAnsi="Times New Roman" w:cs="Times New Roman"/>
                <w:lang w:val="ru-RU"/>
              </w:rPr>
              <w:br/>
            </w: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1. медицинские:</w:t>
            </w:r>
            <w:r w:rsidRPr="0025540C">
              <w:rPr>
                <w:rFonts w:ascii="Times New Roman" w:hAnsi="Times New Roman" w:cs="Times New Roman"/>
                <w:lang w:val="ru-RU"/>
              </w:rPr>
              <w:br/>
            </w: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заболевания кормящей матери, сопровождающиеся приемом лекарственных препаратов (цитостатиков, радиоактивных, тиреоидных, психотропных, </w:t>
            </w: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lastRenderedPageBreak/>
              <w:t>наркотических) при наличии заключения от профильного специалиста:</w:t>
            </w:r>
            <w:r w:rsidRPr="0025540C">
              <w:rPr>
                <w:rFonts w:ascii="Times New Roman" w:hAnsi="Times New Roman" w:cs="Times New Roman"/>
                <w:lang w:val="ru-RU"/>
              </w:rPr>
              <w:br/>
            </w: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острые психические заболевания (психозы или тяжелые послеродовые депрессии), врожденные и приобретенные пороки сердца, заболевания сердца, сопровождающиеся декомпенсацией сердечно-сосудистой системы, тяжелые формы эндокринных заболеваний, тяжелые формы аллергических заболеваний;</w:t>
            </w:r>
            <w:proofErr w:type="gramEnd"/>
            <w:r w:rsidRPr="0025540C">
              <w:rPr>
                <w:rFonts w:ascii="Times New Roman" w:hAnsi="Times New Roman" w:cs="Times New Roman"/>
                <w:lang w:val="ru-RU"/>
              </w:rPr>
              <w:br/>
            </w: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- </w:t>
            </w:r>
            <w:proofErr w:type="gramStart"/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искусственное и смешанное вскармливание:</w:t>
            </w:r>
            <w:r w:rsidRPr="0025540C">
              <w:rPr>
                <w:rFonts w:ascii="Times New Roman" w:hAnsi="Times New Roman" w:cs="Times New Roman"/>
                <w:lang w:val="ru-RU"/>
              </w:rPr>
              <w:br/>
            </w: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1. медицинские:</w:t>
            </w:r>
            <w:r w:rsidRPr="0025540C">
              <w:rPr>
                <w:rFonts w:ascii="Times New Roman" w:hAnsi="Times New Roman" w:cs="Times New Roman"/>
                <w:lang w:val="ru-RU"/>
              </w:rPr>
              <w:br/>
            </w: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заболевания кормящей матери, сопровождающиеся приемом лекарственных препаратов (цитостатиков, радиоактивных, тиреоидных, психотропных, наркотических) при наличии заключения от профильного специалиста:</w:t>
            </w:r>
            <w:r w:rsidRPr="0025540C">
              <w:rPr>
                <w:rFonts w:ascii="Times New Roman" w:hAnsi="Times New Roman" w:cs="Times New Roman"/>
                <w:lang w:val="ru-RU"/>
              </w:rPr>
              <w:br/>
            </w: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тяжелые формы болезней системы крови и кроветворного </w:t>
            </w: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lastRenderedPageBreak/>
              <w:t>аппарата, злокачественные онкологические заболевания, тяжелые формы заболеваний почек с развитием почечной недостаточности, гнойно-септические заболевания, первичные формы гипогалактии;</w:t>
            </w:r>
            <w:r w:rsidRPr="0025540C">
              <w:rPr>
                <w:rFonts w:ascii="Times New Roman" w:hAnsi="Times New Roman" w:cs="Times New Roman"/>
                <w:lang w:val="ru-RU"/>
              </w:rPr>
              <w:br/>
            </w: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2. социальные:</w:t>
            </w:r>
            <w:r w:rsidRPr="0025540C">
              <w:rPr>
                <w:rFonts w:ascii="Times New Roman" w:hAnsi="Times New Roman" w:cs="Times New Roman"/>
                <w:lang w:val="ru-RU"/>
              </w:rPr>
              <w:br/>
            </w: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- дети от многоплодной беременности;</w:t>
            </w:r>
            <w:proofErr w:type="gramEnd"/>
            <w:r w:rsidRPr="0025540C">
              <w:rPr>
                <w:rFonts w:ascii="Times New Roman" w:hAnsi="Times New Roman" w:cs="Times New Roman"/>
                <w:lang w:val="ru-RU"/>
              </w:rPr>
              <w:br/>
            </w: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- дети матерей, обучающихся по очной форме обучения в организациях образования,</w:t>
            </w:r>
            <w:r w:rsidRPr="0025540C">
              <w:rPr>
                <w:rFonts w:ascii="Times New Roman" w:hAnsi="Times New Roman" w:cs="Times New Roman"/>
                <w:lang w:val="ru-RU"/>
              </w:rPr>
              <w:br/>
            </w: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- стационарное лечение матери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Адаптированные заменители грудного молока</w:t>
            </w:r>
          </w:p>
        </w:tc>
      </w:tr>
    </w:tbl>
    <w:p w:rsidR="002C70A4" w:rsidRPr="0025540C" w:rsidRDefault="00356958">
      <w:pPr>
        <w:spacing w:after="0"/>
        <w:rPr>
          <w:rFonts w:ascii="Times New Roman" w:hAnsi="Times New Roman" w:cs="Times New Roman"/>
          <w:lang w:val="ru-RU"/>
        </w:rPr>
      </w:pPr>
      <w:r w:rsidRPr="0025540C">
        <w:rPr>
          <w:rFonts w:ascii="Times New Roman" w:hAnsi="Times New Roman" w:cs="Times New Roman"/>
          <w:color w:val="000000"/>
          <w:sz w:val="20"/>
        </w:rPr>
        <w:lastRenderedPageBreak/>
        <w:t>     </w:t>
      </w:r>
      <w:r w:rsidRPr="0025540C">
        <w:rPr>
          <w:rFonts w:ascii="Times New Roman" w:hAnsi="Times New Roman" w:cs="Times New Roman"/>
          <w:color w:val="000000"/>
          <w:sz w:val="20"/>
          <w:lang w:val="ru-RU"/>
        </w:rPr>
        <w:t xml:space="preserve"> МКБ -10 – международный классификатор болезней десятого пересмотра</w:t>
      </w:r>
    </w:p>
    <w:p w:rsidR="002C70A4" w:rsidRPr="0025540C" w:rsidRDefault="00356958">
      <w:pPr>
        <w:spacing w:after="0"/>
        <w:rPr>
          <w:rFonts w:ascii="Times New Roman" w:hAnsi="Times New Roman" w:cs="Times New Roman"/>
          <w:lang w:val="ru-RU"/>
        </w:rPr>
      </w:pPr>
      <w:r w:rsidRPr="0025540C">
        <w:rPr>
          <w:rFonts w:ascii="Times New Roman" w:hAnsi="Times New Roman" w:cs="Times New Roman"/>
          <w:color w:val="000000"/>
          <w:sz w:val="20"/>
        </w:rPr>
        <w:t>     </w:t>
      </w:r>
      <w:r w:rsidRPr="0025540C">
        <w:rPr>
          <w:rFonts w:ascii="Times New Roman" w:hAnsi="Times New Roman" w:cs="Times New Roman"/>
          <w:color w:val="000000"/>
          <w:sz w:val="20"/>
          <w:lang w:val="ru-RU"/>
        </w:rPr>
        <w:t xml:space="preserve"> Код АТХ – анатомо-терапевтическо-химический код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41"/>
        <w:gridCol w:w="3821"/>
      </w:tblGrid>
      <w:tr w:rsidR="002C70A4" w:rsidRPr="0025540C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A4" w:rsidRPr="0025540C" w:rsidRDefault="00356958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Приложение 2</w:t>
            </w:r>
            <w:r w:rsidRPr="0025540C">
              <w:rPr>
                <w:rFonts w:ascii="Times New Roman" w:hAnsi="Times New Roman" w:cs="Times New Roman"/>
                <w:lang w:val="ru-RU"/>
              </w:rPr>
              <w:br/>
            </w: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к приказу Министра здравоохранения </w:t>
            </w:r>
            <w:r w:rsidRPr="0025540C">
              <w:rPr>
                <w:rFonts w:ascii="Times New Roman" w:hAnsi="Times New Roman" w:cs="Times New Roman"/>
                <w:lang w:val="ru-RU"/>
              </w:rPr>
              <w:br/>
            </w: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Республики Казахстан </w:t>
            </w:r>
            <w:r w:rsidRPr="0025540C">
              <w:rPr>
                <w:rFonts w:ascii="Times New Roman" w:hAnsi="Times New Roman" w:cs="Times New Roman"/>
                <w:lang w:val="ru-RU"/>
              </w:rPr>
              <w:br/>
            </w:r>
            <w:r w:rsidRPr="0025540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от 29 августа 2017 года № 666</w:t>
            </w:r>
          </w:p>
        </w:tc>
      </w:tr>
    </w:tbl>
    <w:p w:rsidR="002C70A4" w:rsidRPr="0025540C" w:rsidRDefault="00356958">
      <w:pPr>
        <w:spacing w:after="0"/>
        <w:rPr>
          <w:rFonts w:ascii="Times New Roman" w:hAnsi="Times New Roman" w:cs="Times New Roman"/>
          <w:lang w:val="ru-RU"/>
        </w:rPr>
      </w:pPr>
      <w:bookmarkStart w:id="11" w:name="z345"/>
      <w:r w:rsidRPr="0025540C">
        <w:rPr>
          <w:rFonts w:ascii="Times New Roman" w:hAnsi="Times New Roman" w:cs="Times New Roman"/>
          <w:b/>
          <w:color w:val="000000"/>
          <w:lang w:val="ru-RU"/>
        </w:rPr>
        <w:t xml:space="preserve"> Перечень утративших силу некоторых приказов Министра здравоохранения Республики Казахстан:</w:t>
      </w:r>
    </w:p>
    <w:p w:rsidR="002C70A4" w:rsidRPr="0025540C" w:rsidRDefault="00356958">
      <w:pPr>
        <w:spacing w:after="0"/>
        <w:rPr>
          <w:rFonts w:ascii="Times New Roman" w:hAnsi="Times New Roman" w:cs="Times New Roman"/>
          <w:lang w:val="ru-RU"/>
        </w:rPr>
      </w:pPr>
      <w:bookmarkStart w:id="12" w:name="z346"/>
      <w:bookmarkEnd w:id="11"/>
      <w:r w:rsidRPr="0025540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25540C">
        <w:rPr>
          <w:rFonts w:ascii="Times New Roman" w:hAnsi="Times New Roman" w:cs="Times New Roman"/>
          <w:color w:val="000000"/>
          <w:sz w:val="20"/>
        </w:rPr>
        <w:t>     </w:t>
      </w:r>
      <w:r w:rsidRPr="0025540C">
        <w:rPr>
          <w:rFonts w:ascii="Times New Roman" w:hAnsi="Times New Roman" w:cs="Times New Roman"/>
          <w:color w:val="000000"/>
          <w:sz w:val="20"/>
          <w:lang w:val="ru-RU"/>
        </w:rPr>
        <w:t xml:space="preserve"> 1. </w:t>
      </w:r>
      <w:proofErr w:type="gramStart"/>
      <w:r w:rsidRPr="0025540C">
        <w:rPr>
          <w:rFonts w:ascii="Times New Roman" w:hAnsi="Times New Roman" w:cs="Times New Roman"/>
          <w:color w:val="000000"/>
          <w:sz w:val="20"/>
          <w:lang w:val="ru-RU"/>
        </w:rPr>
        <w:t>Приказ исполняющего обязанности Министра здравоохранения Республики Казахстан от 4 ноября 2011 года № 786 "Об утверждении Перечня лекарственных средств и изделий медицинского назначения в рамках гарантированного объема бесплатной медицинской помощи, в том числе отдельных категорий граждан с определенными заболеваниями (состояниями) бесплатными или льготными лекарственными средствами и специализированными лечебными продуктами на амбулаторном уровне" (зарегистрирован в Реестре государственной регистрации нормативных правовых актов за</w:t>
      </w:r>
      <w:proofErr w:type="gramEnd"/>
      <w:r w:rsidRPr="0025540C">
        <w:rPr>
          <w:rFonts w:ascii="Times New Roman" w:hAnsi="Times New Roman" w:cs="Times New Roman"/>
          <w:color w:val="000000"/>
          <w:sz w:val="20"/>
          <w:lang w:val="ru-RU"/>
        </w:rPr>
        <w:t xml:space="preserve"> № 7306, </w:t>
      </w:r>
      <w:proofErr w:type="gramStart"/>
      <w:r w:rsidRPr="0025540C">
        <w:rPr>
          <w:rFonts w:ascii="Times New Roman" w:hAnsi="Times New Roman" w:cs="Times New Roman"/>
          <w:color w:val="000000"/>
          <w:sz w:val="20"/>
          <w:lang w:val="ru-RU"/>
        </w:rPr>
        <w:t>опубликован</w:t>
      </w:r>
      <w:proofErr w:type="gramEnd"/>
      <w:r w:rsidRPr="0025540C">
        <w:rPr>
          <w:rFonts w:ascii="Times New Roman" w:hAnsi="Times New Roman" w:cs="Times New Roman"/>
          <w:color w:val="000000"/>
          <w:sz w:val="20"/>
          <w:lang w:val="ru-RU"/>
        </w:rPr>
        <w:t xml:space="preserve"> в газете "Юридическая газета" от 27 декабря 2011 года № 190 (2180).</w:t>
      </w:r>
    </w:p>
    <w:p w:rsidR="002C70A4" w:rsidRPr="0025540C" w:rsidRDefault="00356958">
      <w:pPr>
        <w:spacing w:after="0"/>
        <w:rPr>
          <w:rFonts w:ascii="Times New Roman" w:hAnsi="Times New Roman" w:cs="Times New Roman"/>
          <w:lang w:val="ru-RU"/>
        </w:rPr>
      </w:pPr>
      <w:bookmarkStart w:id="13" w:name="z347"/>
      <w:bookmarkEnd w:id="12"/>
      <w:r w:rsidRPr="0025540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25540C">
        <w:rPr>
          <w:rFonts w:ascii="Times New Roman" w:hAnsi="Times New Roman" w:cs="Times New Roman"/>
          <w:color w:val="000000"/>
          <w:sz w:val="20"/>
        </w:rPr>
        <w:t>     </w:t>
      </w:r>
      <w:r w:rsidRPr="0025540C">
        <w:rPr>
          <w:rFonts w:ascii="Times New Roman" w:hAnsi="Times New Roman" w:cs="Times New Roman"/>
          <w:color w:val="000000"/>
          <w:sz w:val="20"/>
          <w:lang w:val="ru-RU"/>
        </w:rPr>
        <w:t xml:space="preserve"> 2. </w:t>
      </w:r>
      <w:proofErr w:type="gramStart"/>
      <w:r w:rsidRPr="0025540C">
        <w:rPr>
          <w:rFonts w:ascii="Times New Roman" w:hAnsi="Times New Roman" w:cs="Times New Roman"/>
          <w:color w:val="000000"/>
          <w:sz w:val="20"/>
          <w:lang w:val="ru-RU"/>
        </w:rPr>
        <w:t>Приказ Министра здравоохранения Республики Казахстан от 18 мая 2012 года № 347 "О внесении изменений и дополнений в приказ исполняющего обязанности Министра здравоохранения Республики Казахстан от 4 ноября 2011 года № 786 "Об утверждении Перечня лекарственных средств и изделий медицинского назначения для бесплатного обеспечения населения в рамках гарантированного объема бесплатной медицинской помощи на амбулаторном уровне с определенными заболеваниями (состояниями) и специализированными лечебными</w:t>
      </w:r>
      <w:proofErr w:type="gramEnd"/>
      <w:r w:rsidRPr="0025540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25540C">
        <w:rPr>
          <w:rFonts w:ascii="Times New Roman" w:hAnsi="Times New Roman" w:cs="Times New Roman"/>
          <w:color w:val="000000"/>
          <w:sz w:val="20"/>
          <w:lang w:val="ru-RU"/>
        </w:rPr>
        <w:t>продуктами" (зарегистрирован в Реестре государственной регистрации нормативных правовых актов за № 7725, опубликован в газете "Юридическая газета" от 29 июня 2012 года № 95 (2277).</w:t>
      </w:r>
      <w:proofErr w:type="gramEnd"/>
    </w:p>
    <w:p w:rsidR="002C70A4" w:rsidRPr="0025540C" w:rsidRDefault="00356958">
      <w:pPr>
        <w:spacing w:after="0"/>
        <w:rPr>
          <w:rFonts w:ascii="Times New Roman" w:hAnsi="Times New Roman" w:cs="Times New Roman"/>
          <w:lang w:val="ru-RU"/>
        </w:rPr>
      </w:pPr>
      <w:bookmarkStart w:id="14" w:name="z348"/>
      <w:bookmarkEnd w:id="13"/>
      <w:r w:rsidRPr="0025540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25540C">
        <w:rPr>
          <w:rFonts w:ascii="Times New Roman" w:hAnsi="Times New Roman" w:cs="Times New Roman"/>
          <w:color w:val="000000"/>
          <w:sz w:val="20"/>
        </w:rPr>
        <w:t>     </w:t>
      </w:r>
      <w:r w:rsidRPr="0025540C">
        <w:rPr>
          <w:rFonts w:ascii="Times New Roman" w:hAnsi="Times New Roman" w:cs="Times New Roman"/>
          <w:color w:val="000000"/>
          <w:sz w:val="20"/>
          <w:lang w:val="ru-RU"/>
        </w:rPr>
        <w:t xml:space="preserve"> 3. </w:t>
      </w:r>
      <w:proofErr w:type="gramStart"/>
      <w:r w:rsidRPr="0025540C">
        <w:rPr>
          <w:rFonts w:ascii="Times New Roman" w:hAnsi="Times New Roman" w:cs="Times New Roman"/>
          <w:color w:val="000000"/>
          <w:sz w:val="20"/>
          <w:lang w:val="ru-RU"/>
        </w:rPr>
        <w:t xml:space="preserve">Приказ исполняющего обязанности Министра здравоохранения Республики Казахстан от 13 февраля 2013 года № 76 "О внесении изменений в приказ исполняющего обязанности Министра здравоохранения Республики Казахстан от 4 ноября 2011 года № 786 "Об утверждении Перечня лекарственных средств и изделий </w:t>
      </w:r>
      <w:r w:rsidRPr="0025540C">
        <w:rPr>
          <w:rFonts w:ascii="Times New Roman" w:hAnsi="Times New Roman" w:cs="Times New Roman"/>
          <w:color w:val="000000"/>
          <w:sz w:val="20"/>
          <w:lang w:val="ru-RU"/>
        </w:rPr>
        <w:lastRenderedPageBreak/>
        <w:t>медицинского назначения для бесплатного обеспечения населения в рамках гарантированного объема бесплатной медицинской помощи на амбулаторном уровне с определенными заболеваниями (состояниями) и специализированными лечебными</w:t>
      </w:r>
      <w:proofErr w:type="gramEnd"/>
      <w:r w:rsidRPr="0025540C">
        <w:rPr>
          <w:rFonts w:ascii="Times New Roman" w:hAnsi="Times New Roman" w:cs="Times New Roman"/>
          <w:color w:val="000000"/>
          <w:sz w:val="20"/>
          <w:lang w:val="ru-RU"/>
        </w:rPr>
        <w:t xml:space="preserve"> продуктами" (зарегистрирован в Реестре государственной регистрации нормативных правовых актов за № 8367, опубликован в газете "</w:t>
      </w:r>
      <w:proofErr w:type="gramStart"/>
      <w:r w:rsidRPr="0025540C">
        <w:rPr>
          <w:rFonts w:ascii="Times New Roman" w:hAnsi="Times New Roman" w:cs="Times New Roman"/>
          <w:color w:val="000000"/>
          <w:sz w:val="20"/>
          <w:lang w:val="ru-RU"/>
        </w:rPr>
        <w:t>Казахстанская</w:t>
      </w:r>
      <w:proofErr w:type="gramEnd"/>
      <w:r w:rsidRPr="0025540C">
        <w:rPr>
          <w:rFonts w:ascii="Times New Roman" w:hAnsi="Times New Roman" w:cs="Times New Roman"/>
          <w:color w:val="000000"/>
          <w:sz w:val="20"/>
          <w:lang w:val="ru-RU"/>
        </w:rPr>
        <w:t xml:space="preserve"> правда" от 6 августа 2014 года № 151 (27772).</w:t>
      </w:r>
    </w:p>
    <w:p w:rsidR="002C70A4" w:rsidRPr="0025540C" w:rsidRDefault="00356958">
      <w:pPr>
        <w:spacing w:after="0"/>
        <w:rPr>
          <w:rFonts w:ascii="Times New Roman" w:hAnsi="Times New Roman" w:cs="Times New Roman"/>
          <w:lang w:val="ru-RU"/>
        </w:rPr>
      </w:pPr>
      <w:bookmarkStart w:id="15" w:name="z349"/>
      <w:bookmarkEnd w:id="14"/>
      <w:r w:rsidRPr="0025540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25540C">
        <w:rPr>
          <w:rFonts w:ascii="Times New Roman" w:hAnsi="Times New Roman" w:cs="Times New Roman"/>
          <w:color w:val="000000"/>
          <w:sz w:val="20"/>
        </w:rPr>
        <w:t>     </w:t>
      </w:r>
      <w:r w:rsidRPr="0025540C">
        <w:rPr>
          <w:rFonts w:ascii="Times New Roman" w:hAnsi="Times New Roman" w:cs="Times New Roman"/>
          <w:color w:val="000000"/>
          <w:sz w:val="20"/>
          <w:lang w:val="ru-RU"/>
        </w:rPr>
        <w:t xml:space="preserve"> 4. </w:t>
      </w:r>
      <w:proofErr w:type="gramStart"/>
      <w:r w:rsidRPr="0025540C">
        <w:rPr>
          <w:rFonts w:ascii="Times New Roman" w:hAnsi="Times New Roman" w:cs="Times New Roman"/>
          <w:color w:val="000000"/>
          <w:sz w:val="20"/>
          <w:lang w:val="ru-RU"/>
        </w:rPr>
        <w:t>Приказ исполняющего обязанности Министра здравоохранения Республики Казахстан от 12 декабря 2013 года № 726 "О внесении изменений в приказ исполняющего обязанности Министра здравоохранения Республики Казахстан от 4 ноября 2011 года № 786 "Об утверждении Перечня лекарственных средств и изделий медицинского назначения для бесплатного обеспечения населения в рамках гарантированного объема бесплатной медицинской помощи на амбулаторном уровне с определенными заболеваниями (состояниями) и специализированными лечебными</w:t>
      </w:r>
      <w:proofErr w:type="gramEnd"/>
      <w:r w:rsidRPr="0025540C">
        <w:rPr>
          <w:rFonts w:ascii="Times New Roman" w:hAnsi="Times New Roman" w:cs="Times New Roman"/>
          <w:color w:val="000000"/>
          <w:sz w:val="20"/>
          <w:lang w:val="ru-RU"/>
        </w:rPr>
        <w:t xml:space="preserve"> продуктами" (зарегистрирован в Реестре государственной регистрации нормативных правовых актов за № 8957, опубликован в газете "</w:t>
      </w:r>
      <w:proofErr w:type="gramStart"/>
      <w:r w:rsidRPr="0025540C">
        <w:rPr>
          <w:rFonts w:ascii="Times New Roman" w:hAnsi="Times New Roman" w:cs="Times New Roman"/>
          <w:color w:val="000000"/>
          <w:sz w:val="20"/>
          <w:lang w:val="ru-RU"/>
        </w:rPr>
        <w:t>Казахстанская</w:t>
      </w:r>
      <w:proofErr w:type="gramEnd"/>
      <w:r w:rsidRPr="0025540C">
        <w:rPr>
          <w:rFonts w:ascii="Times New Roman" w:hAnsi="Times New Roman" w:cs="Times New Roman"/>
          <w:color w:val="000000"/>
          <w:sz w:val="20"/>
          <w:lang w:val="ru-RU"/>
        </w:rPr>
        <w:t xml:space="preserve"> правда" от 10 апреля 2014 года № 69 (27690).</w:t>
      </w:r>
    </w:p>
    <w:p w:rsidR="002C70A4" w:rsidRPr="0025540C" w:rsidRDefault="00356958">
      <w:pPr>
        <w:spacing w:after="0"/>
        <w:rPr>
          <w:rFonts w:ascii="Times New Roman" w:hAnsi="Times New Roman" w:cs="Times New Roman"/>
          <w:lang w:val="ru-RU"/>
        </w:rPr>
      </w:pPr>
      <w:bookmarkStart w:id="16" w:name="z350"/>
      <w:bookmarkEnd w:id="15"/>
      <w:r w:rsidRPr="0025540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25540C">
        <w:rPr>
          <w:rFonts w:ascii="Times New Roman" w:hAnsi="Times New Roman" w:cs="Times New Roman"/>
          <w:color w:val="000000"/>
          <w:sz w:val="20"/>
        </w:rPr>
        <w:t>     </w:t>
      </w:r>
      <w:r w:rsidRPr="0025540C">
        <w:rPr>
          <w:rFonts w:ascii="Times New Roman" w:hAnsi="Times New Roman" w:cs="Times New Roman"/>
          <w:color w:val="000000"/>
          <w:sz w:val="20"/>
          <w:lang w:val="ru-RU"/>
        </w:rPr>
        <w:t xml:space="preserve"> 5. </w:t>
      </w:r>
      <w:proofErr w:type="gramStart"/>
      <w:r w:rsidRPr="0025540C">
        <w:rPr>
          <w:rFonts w:ascii="Times New Roman" w:hAnsi="Times New Roman" w:cs="Times New Roman"/>
          <w:color w:val="000000"/>
          <w:sz w:val="20"/>
          <w:lang w:val="ru-RU"/>
        </w:rPr>
        <w:t>Приказ Министра здравоохранения и социального развития Республики Казахстан от 28 мая 2015 года № 403 "О внесении изменений в приказ исполняющего обязанности Министра здравоохранения Республики Казахстан от 4 ноября 2011 года № 786 "Об утверждении Перечня лекарственных средств и изделий медицинского назначения для бесплатного обеспечения населения в рамках гарантированного объема бесплатной медицинской помощи на амбулаторном уровне с определенными заболеваниями (состояниями) и специализированными</w:t>
      </w:r>
      <w:proofErr w:type="gramEnd"/>
      <w:r w:rsidRPr="0025540C">
        <w:rPr>
          <w:rFonts w:ascii="Times New Roman" w:hAnsi="Times New Roman" w:cs="Times New Roman"/>
          <w:color w:val="000000"/>
          <w:sz w:val="20"/>
          <w:lang w:val="ru-RU"/>
        </w:rPr>
        <w:t xml:space="preserve"> лечебными продуктами" (зарегистрирован в Реестре государственной регистрации нормативных правовых актов за № 11505, опубликован в информационно-правовой системе "Әділет" 17 июля 2015 года, в газете "</w:t>
      </w:r>
      <w:proofErr w:type="gramStart"/>
      <w:r w:rsidRPr="0025540C">
        <w:rPr>
          <w:rFonts w:ascii="Times New Roman" w:hAnsi="Times New Roman" w:cs="Times New Roman"/>
          <w:color w:val="000000"/>
          <w:sz w:val="20"/>
          <w:lang w:val="ru-RU"/>
        </w:rPr>
        <w:t>Казахстанская</w:t>
      </w:r>
      <w:proofErr w:type="gramEnd"/>
      <w:r w:rsidRPr="0025540C">
        <w:rPr>
          <w:rFonts w:ascii="Times New Roman" w:hAnsi="Times New Roman" w:cs="Times New Roman"/>
          <w:color w:val="000000"/>
          <w:sz w:val="20"/>
          <w:lang w:val="ru-RU"/>
        </w:rPr>
        <w:t xml:space="preserve"> правда" от 25 июня 2016 года № 121 (28247).</w:t>
      </w:r>
    </w:p>
    <w:p w:rsidR="002C70A4" w:rsidRPr="0025540C" w:rsidRDefault="00356958">
      <w:pPr>
        <w:spacing w:after="0"/>
        <w:rPr>
          <w:rFonts w:ascii="Times New Roman" w:hAnsi="Times New Roman" w:cs="Times New Roman"/>
          <w:lang w:val="ru-RU"/>
        </w:rPr>
      </w:pPr>
      <w:bookmarkStart w:id="17" w:name="z351"/>
      <w:bookmarkEnd w:id="16"/>
      <w:r w:rsidRPr="0025540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25540C">
        <w:rPr>
          <w:rFonts w:ascii="Times New Roman" w:hAnsi="Times New Roman" w:cs="Times New Roman"/>
          <w:color w:val="000000"/>
          <w:sz w:val="20"/>
        </w:rPr>
        <w:t>     </w:t>
      </w:r>
      <w:r w:rsidRPr="0025540C">
        <w:rPr>
          <w:rFonts w:ascii="Times New Roman" w:hAnsi="Times New Roman" w:cs="Times New Roman"/>
          <w:color w:val="000000"/>
          <w:sz w:val="20"/>
          <w:lang w:val="ru-RU"/>
        </w:rPr>
        <w:t xml:space="preserve"> 6. </w:t>
      </w:r>
      <w:proofErr w:type="gramStart"/>
      <w:r w:rsidRPr="0025540C">
        <w:rPr>
          <w:rFonts w:ascii="Times New Roman" w:hAnsi="Times New Roman" w:cs="Times New Roman"/>
          <w:color w:val="000000"/>
          <w:sz w:val="20"/>
          <w:lang w:val="ru-RU"/>
        </w:rPr>
        <w:t>Приказ исполняющего обязанности и.о. Министра здравоохранения и социального развития Республики Казахстан от 30 декабря 2015 года № 1078 "О внесении изменений в приказ исполняющего обязанности Министра здравоохранения Республики Казахстан от 4 ноября 2011 года № 786 "Об утверждении Перечня лекарственных средств и изделий медицинского назначения для бесплатного обеспечения населения в рамках гарантированного объема бесплатной медицинской помощи на амбулаторном уровне с определенными</w:t>
      </w:r>
      <w:proofErr w:type="gramEnd"/>
      <w:r w:rsidRPr="0025540C">
        <w:rPr>
          <w:rFonts w:ascii="Times New Roman" w:hAnsi="Times New Roman" w:cs="Times New Roman"/>
          <w:color w:val="000000"/>
          <w:sz w:val="20"/>
          <w:lang w:val="ru-RU"/>
        </w:rPr>
        <w:t xml:space="preserve"> заболеваниями (состояниями) и специализированными лечебными продуктами" (зарегистрирован в Реестре государственной регистрации нормативных правовых актов за № 12947, опубликован в информационно-правовой системе "Әділет" 15 марта 2016 года).</w:t>
      </w:r>
    </w:p>
    <w:p w:rsidR="002C70A4" w:rsidRPr="0025540C" w:rsidRDefault="00356958">
      <w:pPr>
        <w:spacing w:after="0"/>
        <w:rPr>
          <w:rFonts w:ascii="Times New Roman" w:hAnsi="Times New Roman" w:cs="Times New Roman"/>
          <w:lang w:val="ru-RU"/>
        </w:rPr>
      </w:pPr>
      <w:bookmarkStart w:id="18" w:name="z352"/>
      <w:bookmarkEnd w:id="17"/>
      <w:r w:rsidRPr="0025540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25540C">
        <w:rPr>
          <w:rFonts w:ascii="Times New Roman" w:hAnsi="Times New Roman" w:cs="Times New Roman"/>
          <w:color w:val="000000"/>
          <w:sz w:val="20"/>
        </w:rPr>
        <w:t>     </w:t>
      </w:r>
      <w:r w:rsidRPr="0025540C">
        <w:rPr>
          <w:rFonts w:ascii="Times New Roman" w:hAnsi="Times New Roman" w:cs="Times New Roman"/>
          <w:color w:val="000000"/>
          <w:sz w:val="20"/>
          <w:lang w:val="ru-RU"/>
        </w:rPr>
        <w:t xml:space="preserve"> 7. </w:t>
      </w:r>
      <w:proofErr w:type="gramStart"/>
      <w:r w:rsidRPr="0025540C">
        <w:rPr>
          <w:rFonts w:ascii="Times New Roman" w:hAnsi="Times New Roman" w:cs="Times New Roman"/>
          <w:color w:val="000000"/>
          <w:sz w:val="20"/>
          <w:lang w:val="ru-RU"/>
        </w:rPr>
        <w:t>Приказ исполняющего обязанности Министра здравоохранения и социального развития Республики Казахстан от 10 августа 2016 года № 711 "О внесении изменений в приказ исполняющего обязанности Министра здравоохранения Республики Казахстан от 4 ноября 2011 года № 786 "Об утверждении Перечня лекарственных средств и изделий медицинского назначения для бесплатного обеспечения населения в рамках гарантированного объема бесплатной медицинской помощи на амбулаторном уровне с определенными заболеваниями (состояниями</w:t>
      </w:r>
      <w:proofErr w:type="gramEnd"/>
      <w:r w:rsidRPr="0025540C">
        <w:rPr>
          <w:rFonts w:ascii="Times New Roman" w:hAnsi="Times New Roman" w:cs="Times New Roman"/>
          <w:color w:val="000000"/>
          <w:sz w:val="20"/>
          <w:lang w:val="ru-RU"/>
        </w:rPr>
        <w:t>) и специализированными лечебными продуктами" (зарегистрирован в Реестре государственной регистрации нормативных правовых актов за № 14225, опубликован в информационно-правовой системе "Әділет" 30 сентября 2016 года, в Эталонном контрольном банке нормативных правовых актов Республики Казахстан в электронном виде 21 октября 2016 года).</w:t>
      </w:r>
    </w:p>
    <w:bookmarkEnd w:id="18"/>
    <w:p w:rsidR="002C70A4" w:rsidRPr="0025540C" w:rsidRDefault="00356958">
      <w:pPr>
        <w:spacing w:after="0"/>
        <w:rPr>
          <w:rFonts w:ascii="Times New Roman" w:hAnsi="Times New Roman" w:cs="Times New Roman"/>
          <w:lang w:val="ru-RU"/>
        </w:rPr>
      </w:pPr>
      <w:r w:rsidRPr="0025540C">
        <w:rPr>
          <w:rFonts w:ascii="Times New Roman" w:hAnsi="Times New Roman" w:cs="Times New Roman"/>
          <w:lang w:val="ru-RU"/>
        </w:rPr>
        <w:br/>
      </w:r>
      <w:r w:rsidRPr="0025540C">
        <w:rPr>
          <w:rFonts w:ascii="Times New Roman" w:hAnsi="Times New Roman" w:cs="Times New Roman"/>
          <w:lang w:val="ru-RU"/>
        </w:rPr>
        <w:br/>
      </w:r>
    </w:p>
    <w:p w:rsidR="002C70A4" w:rsidRPr="0025540C" w:rsidRDefault="002C70A4">
      <w:pPr>
        <w:pStyle w:val="disclaimer"/>
        <w:rPr>
          <w:rFonts w:ascii="Times New Roman" w:hAnsi="Times New Roman" w:cs="Times New Roman"/>
          <w:lang w:val="ru-RU"/>
        </w:rPr>
      </w:pPr>
    </w:p>
    <w:sectPr w:rsidR="002C70A4" w:rsidRPr="0025540C" w:rsidSect="002C70A4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characterSpacingControl w:val="doNotCompress"/>
  <w:compat/>
  <w:rsids>
    <w:rsidRoot w:val="002C70A4"/>
    <w:rsid w:val="0025540C"/>
    <w:rsid w:val="002C70A4"/>
    <w:rsid w:val="00356958"/>
    <w:rsid w:val="00815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2C70A4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2C70A4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2C70A4"/>
    <w:pPr>
      <w:jc w:val="center"/>
    </w:pPr>
    <w:rPr>
      <w:sz w:val="18"/>
      <w:szCs w:val="18"/>
    </w:rPr>
  </w:style>
  <w:style w:type="paragraph" w:customStyle="1" w:styleId="DocDefaults">
    <w:name w:val="DocDefaults"/>
    <w:rsid w:val="002C70A4"/>
  </w:style>
  <w:style w:type="paragraph" w:styleId="ae">
    <w:name w:val="Balloon Text"/>
    <w:basedOn w:val="a"/>
    <w:link w:val="af"/>
    <w:uiPriority w:val="99"/>
    <w:semiHidden/>
    <w:unhideWhenUsed/>
    <w:rsid w:val="00356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56958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5739</Words>
  <Characters>32714</Characters>
  <Application>Microsoft Office Word</Application>
  <DocSecurity>0</DocSecurity>
  <Lines>272</Lines>
  <Paragraphs>76</Paragraphs>
  <ScaleCrop>false</ScaleCrop>
  <Company>Reanimator Extreme Edition</Company>
  <LinksUpToDate>false</LinksUpToDate>
  <CharactersWithSpaces>38377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2018-08-20T03:27:00Z</dcterms:created>
  <dcterms:modified xsi:type="dcterms:W3CDTF">2018-08-20T03:44:00Z</dcterms:modified>
</cp:coreProperties>
</file>